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84" w:rsidRPr="00F23192" w:rsidRDefault="00237E84" w:rsidP="00520A86">
      <w:pPr>
        <w:pStyle w:val="PlainText"/>
        <w:jc w:val="center"/>
        <w:rPr>
          <w:rFonts w:ascii="???????" w:eastAsia="Times New Roman" w:hAnsi="宋体"/>
          <w:b/>
          <w:color w:val="FF0000"/>
          <w:spacing w:val="25"/>
          <w:w w:val="55"/>
          <w:kern w:val="0"/>
          <w:sz w:val="72"/>
          <w:szCs w:val="72"/>
        </w:rPr>
      </w:pPr>
      <w:r w:rsidRPr="005104F6">
        <w:rPr>
          <w:rFonts w:ascii="???????" w:eastAsia="Times New Roman" w:hAnsi="宋体"/>
          <w:b/>
          <w:color w:val="FF0000"/>
          <w:spacing w:val="25"/>
          <w:w w:val="55"/>
          <w:kern w:val="0"/>
          <w:sz w:val="72"/>
          <w:szCs w:val="72"/>
        </w:rPr>
        <w:t>中共西北农林科技大学葡萄酒学院委员会</w:t>
      </w:r>
    </w:p>
    <w:p w:rsidR="00237E84" w:rsidRDefault="00237E84" w:rsidP="00520A86">
      <w:pPr>
        <w:rPr>
          <w:rFonts w:ascii="黑体" w:eastAsia="黑体"/>
          <w:b/>
          <w:bCs/>
          <w:sz w:val="44"/>
          <w:szCs w:val="44"/>
        </w:rPr>
      </w:pPr>
    </w:p>
    <w:p w:rsidR="00237E84" w:rsidRDefault="00237E84" w:rsidP="007121F1">
      <w:pPr>
        <w:pStyle w:val="PlainText"/>
        <w:shd w:val="clear" w:color="auto" w:fill="FFFFFF"/>
        <w:jc w:val="center"/>
        <w:rPr>
          <w:rFonts w:ascii="仿宋_GB2312" w:eastAsia="仿宋_GB2312" w:hAnsi="Times New Roman" w:cs="仿宋_GB2312"/>
          <w:sz w:val="32"/>
          <w:szCs w:val="32"/>
        </w:rPr>
      </w:pPr>
      <w:r w:rsidRPr="009936E5">
        <w:rPr>
          <w:rFonts w:ascii="仿宋_GB2312" w:eastAsia="仿宋_GB2312" w:hAnsi="Times New Roman" w:cs="仿宋_GB2312" w:hint="eastAsia"/>
          <w:sz w:val="32"/>
          <w:szCs w:val="32"/>
        </w:rPr>
        <w:t>葡酒党</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11</w:t>
      </w:r>
      <w:r w:rsidRPr="009936E5">
        <w:rPr>
          <w:rFonts w:ascii="仿宋_GB2312" w:eastAsia="仿宋_GB2312" w:hAnsi="Times New Roman" w:cs="仿宋_GB2312" w:hint="eastAsia"/>
          <w:sz w:val="32"/>
          <w:szCs w:val="32"/>
        </w:rPr>
        <w:t>号</w:t>
      </w:r>
    </w:p>
    <w:p w:rsidR="00237E84" w:rsidRDefault="00237E84" w:rsidP="00520A86">
      <w:pPr>
        <w:pStyle w:val="PlainText"/>
        <w:rPr>
          <w:rFonts w:ascii="仿宋_GB2312" w:eastAsia="仿宋_GB2312" w:hAnsi="宋体"/>
          <w:bCs/>
          <w:color w:val="FF0000"/>
          <w:w w:val="74"/>
          <w:kern w:val="0"/>
          <w:sz w:val="32"/>
          <w:szCs w:val="32"/>
        </w:rPr>
      </w:pPr>
      <w:r>
        <w:rPr>
          <w:rFonts w:ascii="仿宋_GB2312" w:eastAsia="仿宋_GB2312" w:hAnsi="宋体"/>
          <w:bCs/>
          <w:color w:val="FF0000"/>
          <w:w w:val="74"/>
          <w:kern w:val="0"/>
          <w:sz w:val="32"/>
          <w:szCs w:val="32"/>
        </w:rPr>
        <w:t>------------------------------------</w:t>
      </w:r>
      <w:r>
        <w:rPr>
          <w:rFonts w:ascii="仿宋_GB2312" w:eastAsia="仿宋_GB2312" w:hAnsi="宋体" w:hint="eastAsia"/>
          <w:bCs/>
          <w:color w:val="FF0000"/>
          <w:w w:val="74"/>
          <w:kern w:val="0"/>
          <w:sz w:val="32"/>
          <w:szCs w:val="32"/>
        </w:rPr>
        <w:t>★</w:t>
      </w:r>
      <w:r>
        <w:rPr>
          <w:rFonts w:ascii="仿宋_GB2312" w:eastAsia="仿宋_GB2312" w:hAnsi="宋体"/>
          <w:bCs/>
          <w:color w:val="FF0000"/>
          <w:w w:val="74"/>
          <w:kern w:val="0"/>
          <w:sz w:val="32"/>
          <w:szCs w:val="32"/>
        </w:rPr>
        <w:t>-------------------------------</w:t>
      </w:r>
    </w:p>
    <w:p w:rsidR="00237E84" w:rsidRDefault="00237E84" w:rsidP="00520A86">
      <w:pPr>
        <w:rPr>
          <w:rFonts w:ascii="黑体" w:eastAsia="黑体"/>
          <w:b/>
          <w:bCs/>
          <w:sz w:val="44"/>
          <w:szCs w:val="44"/>
        </w:rPr>
      </w:pPr>
    </w:p>
    <w:p w:rsidR="00237E84" w:rsidRDefault="00237E84" w:rsidP="00520A86">
      <w:pPr>
        <w:rPr>
          <w:rFonts w:ascii="黑体" w:eastAsia="黑体"/>
          <w:b/>
          <w:bCs/>
          <w:sz w:val="44"/>
          <w:szCs w:val="44"/>
        </w:rPr>
      </w:pPr>
    </w:p>
    <w:p w:rsidR="00237E84" w:rsidRPr="00BD4390" w:rsidRDefault="00237E84" w:rsidP="00BD4390">
      <w:pPr>
        <w:jc w:val="center"/>
        <w:rPr>
          <w:rStyle w:val="Strong"/>
          <w:rFonts w:ascii="黑体" w:eastAsia="黑体" w:hAnsi="宋体" w:cs="宋体"/>
          <w:color w:val="000000"/>
          <w:sz w:val="44"/>
          <w:szCs w:val="44"/>
        </w:rPr>
      </w:pPr>
      <w:r>
        <w:rPr>
          <w:rFonts w:ascii="黑体" w:eastAsia="黑体" w:hint="eastAsia"/>
          <w:b/>
          <w:bCs/>
          <w:sz w:val="44"/>
          <w:szCs w:val="44"/>
        </w:rPr>
        <w:t>葡萄酒学院</w:t>
      </w:r>
      <w:r w:rsidRPr="00BD4390">
        <w:rPr>
          <w:rFonts w:ascii="黑体" w:eastAsia="黑体" w:hint="eastAsia"/>
          <w:b/>
          <w:bCs/>
          <w:sz w:val="44"/>
          <w:szCs w:val="44"/>
        </w:rPr>
        <w:t>宣传工作办法</w:t>
      </w:r>
    </w:p>
    <w:p w:rsidR="00237E84" w:rsidRDefault="00237E84" w:rsidP="00520A86">
      <w:pPr>
        <w:spacing w:line="600" w:lineRule="atLeast"/>
        <w:ind w:firstLineChars="200" w:firstLine="31680"/>
        <w:rPr>
          <w:rFonts w:ascii="仿宋_GB2312" w:eastAsia="仿宋_GB2312"/>
          <w:color w:val="000000"/>
          <w:sz w:val="32"/>
          <w:szCs w:val="32"/>
        </w:rPr>
      </w:pPr>
    </w:p>
    <w:p w:rsidR="00237E84" w:rsidRDefault="00237E84" w:rsidP="00520A86">
      <w:pPr>
        <w:spacing w:line="600" w:lineRule="atLeast"/>
        <w:ind w:firstLineChars="200" w:firstLine="31680"/>
        <w:rPr>
          <w:rFonts w:ascii="仿宋_GB2312" w:eastAsia="仿宋_GB2312"/>
          <w:color w:val="000000"/>
          <w:sz w:val="32"/>
          <w:szCs w:val="32"/>
        </w:rPr>
      </w:pPr>
      <w:r>
        <w:rPr>
          <w:rFonts w:ascii="仿宋_GB2312" w:eastAsia="仿宋_GB2312" w:hint="eastAsia"/>
          <w:color w:val="000000"/>
          <w:sz w:val="32"/>
          <w:szCs w:val="32"/>
        </w:rPr>
        <w:t>新闻宣传对</w:t>
      </w:r>
      <w:r w:rsidRPr="00FB127B">
        <w:rPr>
          <w:rFonts w:ascii="仿宋_GB2312" w:eastAsia="仿宋_GB2312" w:hint="eastAsia"/>
          <w:color w:val="000000"/>
          <w:sz w:val="32"/>
          <w:szCs w:val="32"/>
        </w:rPr>
        <w:t>学院起</w:t>
      </w:r>
      <w:r>
        <w:rPr>
          <w:rFonts w:ascii="仿宋_GB2312" w:eastAsia="仿宋_GB2312" w:hint="eastAsia"/>
          <w:color w:val="000000"/>
          <w:sz w:val="32"/>
          <w:szCs w:val="32"/>
        </w:rPr>
        <w:t>着</w:t>
      </w:r>
      <w:r w:rsidRPr="00FB127B">
        <w:rPr>
          <w:rFonts w:ascii="仿宋_GB2312" w:eastAsia="仿宋_GB2312" w:hint="eastAsia"/>
          <w:color w:val="000000"/>
          <w:sz w:val="32"/>
          <w:szCs w:val="32"/>
        </w:rPr>
        <w:t>“外树形象、内聚人心”的作用，关系到每位师生的思想、工作、生活各个方面，关系到学院与行业、与社会、与家长、与国际的信息交流，更关系到学院健康快速发展以及学院向外“发声”的问题。</w:t>
      </w:r>
      <w:r w:rsidRPr="008208F0">
        <w:rPr>
          <w:rFonts w:ascii="仿宋_GB2312" w:eastAsia="仿宋_GB2312" w:hint="eastAsia"/>
          <w:color w:val="000000"/>
          <w:sz w:val="32"/>
          <w:szCs w:val="32"/>
        </w:rPr>
        <w:t>为了进一步加大</w:t>
      </w:r>
      <w:r>
        <w:rPr>
          <w:rFonts w:ascii="仿宋_GB2312" w:eastAsia="仿宋_GB2312" w:hint="eastAsia"/>
          <w:color w:val="000000"/>
          <w:sz w:val="32"/>
          <w:szCs w:val="32"/>
        </w:rPr>
        <w:t>学院工作</w:t>
      </w:r>
      <w:r w:rsidRPr="008208F0">
        <w:rPr>
          <w:rFonts w:ascii="仿宋_GB2312" w:eastAsia="仿宋_GB2312" w:hint="eastAsia"/>
          <w:color w:val="000000"/>
          <w:sz w:val="32"/>
          <w:szCs w:val="32"/>
        </w:rPr>
        <w:t>宣传力度，及时反映</w:t>
      </w:r>
      <w:r>
        <w:rPr>
          <w:rFonts w:ascii="仿宋_GB2312" w:eastAsia="仿宋_GB2312" w:hint="eastAsia"/>
          <w:color w:val="000000"/>
          <w:sz w:val="32"/>
          <w:szCs w:val="32"/>
        </w:rPr>
        <w:t>学院</w:t>
      </w:r>
      <w:r w:rsidRPr="008208F0">
        <w:rPr>
          <w:rFonts w:ascii="仿宋_GB2312" w:eastAsia="仿宋_GB2312" w:hint="eastAsia"/>
          <w:color w:val="000000"/>
          <w:sz w:val="32"/>
          <w:szCs w:val="32"/>
        </w:rPr>
        <w:t>工作新</w:t>
      </w:r>
      <w:r>
        <w:rPr>
          <w:rFonts w:ascii="仿宋_GB2312" w:eastAsia="仿宋_GB2312" w:hint="eastAsia"/>
          <w:color w:val="000000"/>
          <w:sz w:val="32"/>
          <w:szCs w:val="32"/>
        </w:rPr>
        <w:t>进展、新举措、新思路</w:t>
      </w:r>
      <w:r w:rsidRPr="008208F0">
        <w:rPr>
          <w:rFonts w:ascii="仿宋_GB2312" w:eastAsia="仿宋_GB2312" w:hint="eastAsia"/>
          <w:color w:val="000000"/>
          <w:sz w:val="32"/>
          <w:szCs w:val="32"/>
        </w:rPr>
        <w:t>，提高</w:t>
      </w:r>
      <w:r>
        <w:rPr>
          <w:rFonts w:ascii="仿宋_GB2312" w:eastAsia="仿宋_GB2312" w:hint="eastAsia"/>
          <w:color w:val="000000"/>
          <w:sz w:val="32"/>
          <w:szCs w:val="32"/>
        </w:rPr>
        <w:t>做好</w:t>
      </w:r>
      <w:r w:rsidRPr="008208F0">
        <w:rPr>
          <w:rFonts w:ascii="仿宋_GB2312" w:eastAsia="仿宋_GB2312" w:hint="eastAsia"/>
          <w:color w:val="000000"/>
          <w:sz w:val="32"/>
          <w:szCs w:val="32"/>
        </w:rPr>
        <w:t>宣传工作的积极性，为开展工作营造良好的舆论氛围，</w:t>
      </w:r>
      <w:r>
        <w:rPr>
          <w:rFonts w:ascii="仿宋_GB2312" w:eastAsia="仿宋_GB2312" w:hint="eastAsia"/>
          <w:color w:val="000000"/>
          <w:sz w:val="32"/>
          <w:szCs w:val="32"/>
        </w:rPr>
        <w:t>激励全体教职员工参与学院的宣传工作，</w:t>
      </w:r>
      <w:r w:rsidRPr="008208F0">
        <w:rPr>
          <w:rFonts w:ascii="仿宋_GB2312" w:eastAsia="仿宋_GB2312" w:hint="eastAsia"/>
          <w:color w:val="000000"/>
          <w:sz w:val="32"/>
          <w:szCs w:val="32"/>
        </w:rPr>
        <w:t>进一步扩大</w:t>
      </w:r>
      <w:r>
        <w:rPr>
          <w:rFonts w:ascii="仿宋_GB2312" w:eastAsia="仿宋_GB2312" w:hint="eastAsia"/>
          <w:color w:val="000000"/>
          <w:sz w:val="32"/>
          <w:szCs w:val="32"/>
        </w:rPr>
        <w:t>学院</w:t>
      </w:r>
      <w:r w:rsidRPr="008208F0">
        <w:rPr>
          <w:rFonts w:ascii="仿宋_GB2312" w:eastAsia="仿宋_GB2312" w:hint="eastAsia"/>
          <w:color w:val="000000"/>
          <w:sz w:val="32"/>
          <w:szCs w:val="32"/>
        </w:rPr>
        <w:t>工作</w:t>
      </w:r>
      <w:r>
        <w:rPr>
          <w:rFonts w:ascii="仿宋_GB2312" w:eastAsia="仿宋_GB2312" w:hint="eastAsia"/>
          <w:color w:val="000000"/>
          <w:sz w:val="32"/>
          <w:szCs w:val="32"/>
        </w:rPr>
        <w:t>在学校及行业</w:t>
      </w:r>
      <w:r w:rsidRPr="008208F0">
        <w:rPr>
          <w:rFonts w:ascii="仿宋_GB2312" w:eastAsia="仿宋_GB2312" w:hint="eastAsia"/>
          <w:color w:val="000000"/>
          <w:sz w:val="32"/>
          <w:szCs w:val="32"/>
        </w:rPr>
        <w:t>的影响力，特制定本办法。</w:t>
      </w:r>
    </w:p>
    <w:p w:rsidR="00237E84" w:rsidRDefault="00237E84" w:rsidP="00520A86">
      <w:pPr>
        <w:spacing w:line="600" w:lineRule="atLeast"/>
        <w:ind w:firstLineChars="200" w:firstLine="31680"/>
        <w:rPr>
          <w:rFonts w:ascii="仿宋_GB2312" w:eastAsia="仿宋_GB2312"/>
          <w:b/>
          <w:color w:val="000000"/>
          <w:sz w:val="32"/>
          <w:szCs w:val="32"/>
        </w:rPr>
      </w:pPr>
      <w:r w:rsidRPr="00FB127B">
        <w:rPr>
          <w:rFonts w:ascii="仿宋_GB2312" w:eastAsia="仿宋_GB2312" w:hint="eastAsia"/>
          <w:b/>
          <w:color w:val="000000"/>
          <w:sz w:val="32"/>
          <w:szCs w:val="32"/>
        </w:rPr>
        <w:t>一、组织机构</w:t>
      </w:r>
    </w:p>
    <w:p w:rsidR="00237E84" w:rsidRDefault="00237E84" w:rsidP="00520A86">
      <w:pPr>
        <w:spacing w:line="600" w:lineRule="atLeast"/>
        <w:ind w:firstLineChars="200" w:firstLine="31680"/>
        <w:rPr>
          <w:rFonts w:ascii="仿宋_GB2312" w:eastAsia="仿宋_GB2312"/>
          <w:color w:val="000000"/>
          <w:sz w:val="32"/>
          <w:szCs w:val="32"/>
        </w:rPr>
      </w:pPr>
      <w:r w:rsidRPr="00FB127B">
        <w:rPr>
          <w:rFonts w:ascii="仿宋_GB2312" w:eastAsia="仿宋_GB2312" w:hint="eastAsia"/>
          <w:color w:val="000000"/>
          <w:sz w:val="32"/>
          <w:szCs w:val="32"/>
        </w:rPr>
        <w:t>成立学院宣传工作领导小组</w:t>
      </w:r>
    </w:p>
    <w:p w:rsidR="00237E84" w:rsidRDefault="00237E84" w:rsidP="00520A86">
      <w:pPr>
        <w:spacing w:line="600" w:lineRule="atLeast"/>
        <w:ind w:firstLineChars="200" w:firstLine="31680"/>
        <w:rPr>
          <w:rFonts w:ascii="仿宋_GB2312" w:eastAsia="仿宋_GB2312"/>
          <w:color w:val="000000"/>
          <w:sz w:val="32"/>
          <w:szCs w:val="32"/>
        </w:rPr>
      </w:pPr>
      <w:r>
        <w:rPr>
          <w:rFonts w:ascii="仿宋_GB2312" w:eastAsia="仿宋_GB2312" w:hint="eastAsia"/>
          <w:color w:val="000000"/>
          <w:sz w:val="32"/>
          <w:szCs w:val="32"/>
        </w:rPr>
        <w:t>组</w:t>
      </w:r>
      <w:r>
        <w:rPr>
          <w:rFonts w:ascii="仿宋_GB2312" w:eastAsia="仿宋_GB2312"/>
          <w:color w:val="000000"/>
          <w:sz w:val="32"/>
          <w:szCs w:val="32"/>
        </w:rPr>
        <w:t xml:space="preserve">  </w:t>
      </w:r>
      <w:r>
        <w:rPr>
          <w:rFonts w:ascii="仿宋_GB2312" w:eastAsia="仿宋_GB2312" w:hint="eastAsia"/>
          <w:color w:val="000000"/>
          <w:sz w:val="32"/>
          <w:szCs w:val="32"/>
        </w:rPr>
        <w:t>长：胡俊鹏</w:t>
      </w:r>
    </w:p>
    <w:p w:rsidR="00237E84" w:rsidRDefault="00237E84" w:rsidP="00520A86">
      <w:pPr>
        <w:spacing w:line="600" w:lineRule="atLeast"/>
        <w:ind w:firstLineChars="200" w:firstLine="31680"/>
        <w:rPr>
          <w:rFonts w:ascii="仿宋_GB2312" w:eastAsia="仿宋_GB2312"/>
          <w:color w:val="000000"/>
          <w:sz w:val="32"/>
          <w:szCs w:val="32"/>
        </w:rPr>
      </w:pPr>
      <w:r>
        <w:rPr>
          <w:rFonts w:ascii="仿宋_GB2312" w:eastAsia="仿宋_GB2312" w:hint="eastAsia"/>
          <w:color w:val="000000"/>
          <w:sz w:val="32"/>
          <w:szCs w:val="32"/>
        </w:rPr>
        <w:t>副组长：邓亚丽</w:t>
      </w:r>
    </w:p>
    <w:p w:rsidR="00237E84" w:rsidRDefault="00237E84" w:rsidP="00520A86">
      <w:pPr>
        <w:spacing w:line="600" w:lineRule="atLeast"/>
        <w:ind w:firstLineChars="200" w:firstLine="31680"/>
        <w:rPr>
          <w:rFonts w:ascii="仿宋_GB2312" w:eastAsia="仿宋_GB2312"/>
          <w:color w:val="000000"/>
          <w:sz w:val="32"/>
          <w:szCs w:val="32"/>
        </w:rPr>
      </w:pPr>
      <w:r>
        <w:rPr>
          <w:rFonts w:ascii="仿宋_GB2312" w:eastAsia="仿宋_GB2312" w:hint="eastAsia"/>
          <w:color w:val="000000"/>
          <w:sz w:val="32"/>
          <w:szCs w:val="32"/>
        </w:rPr>
        <w:t>成</w:t>
      </w:r>
      <w:r>
        <w:rPr>
          <w:rFonts w:ascii="仿宋_GB2312" w:eastAsia="仿宋_GB2312"/>
          <w:color w:val="000000"/>
          <w:sz w:val="32"/>
          <w:szCs w:val="32"/>
        </w:rPr>
        <w:t xml:space="preserve">  </w:t>
      </w:r>
      <w:r>
        <w:rPr>
          <w:rFonts w:ascii="仿宋_GB2312" w:eastAsia="仿宋_GB2312" w:hint="eastAsia"/>
          <w:color w:val="000000"/>
          <w:sz w:val="32"/>
          <w:szCs w:val="32"/>
        </w:rPr>
        <w:t>员：袁照程、钱</w:t>
      </w:r>
      <w:r>
        <w:rPr>
          <w:rFonts w:ascii="仿宋_GB2312" w:eastAsia="仿宋_GB2312"/>
          <w:color w:val="000000"/>
          <w:sz w:val="32"/>
          <w:szCs w:val="32"/>
        </w:rPr>
        <w:t xml:space="preserve">  </w:t>
      </w:r>
      <w:r>
        <w:rPr>
          <w:rFonts w:ascii="仿宋_GB2312" w:eastAsia="仿宋_GB2312" w:hint="eastAsia"/>
          <w:color w:val="000000"/>
          <w:sz w:val="32"/>
          <w:szCs w:val="32"/>
        </w:rPr>
        <w:t>殷、张艳芳、王</w:t>
      </w:r>
      <w:r>
        <w:rPr>
          <w:rFonts w:ascii="仿宋_GB2312" w:eastAsia="仿宋_GB2312"/>
          <w:color w:val="000000"/>
          <w:sz w:val="32"/>
          <w:szCs w:val="32"/>
        </w:rPr>
        <w:t xml:space="preserve">  </w:t>
      </w:r>
      <w:r>
        <w:rPr>
          <w:rFonts w:ascii="仿宋_GB2312" w:eastAsia="仿宋_GB2312" w:hint="eastAsia"/>
          <w:color w:val="000000"/>
          <w:sz w:val="32"/>
          <w:szCs w:val="32"/>
        </w:rPr>
        <w:t>玲、赵星宇</w:t>
      </w:r>
    </w:p>
    <w:p w:rsidR="00237E84" w:rsidRPr="00FB127B" w:rsidRDefault="00237E84" w:rsidP="00520A86">
      <w:pPr>
        <w:spacing w:line="600" w:lineRule="atLeast"/>
        <w:ind w:firstLineChars="200" w:firstLine="31680"/>
        <w:rPr>
          <w:rFonts w:ascii="仿宋_GB2312" w:eastAsia="仿宋_GB2312"/>
          <w:color w:val="000000"/>
          <w:sz w:val="32"/>
          <w:szCs w:val="32"/>
        </w:rPr>
      </w:pPr>
      <w:r>
        <w:rPr>
          <w:rFonts w:ascii="仿宋_GB2312" w:eastAsia="仿宋_GB2312" w:hint="eastAsia"/>
          <w:color w:val="000000"/>
          <w:sz w:val="32"/>
          <w:szCs w:val="32"/>
        </w:rPr>
        <w:t>秘</w:t>
      </w:r>
      <w:r>
        <w:rPr>
          <w:rFonts w:ascii="仿宋_GB2312" w:eastAsia="仿宋_GB2312"/>
          <w:color w:val="000000"/>
          <w:sz w:val="32"/>
          <w:szCs w:val="32"/>
        </w:rPr>
        <w:t xml:space="preserve">  </w:t>
      </w:r>
      <w:r>
        <w:rPr>
          <w:rFonts w:ascii="仿宋_GB2312" w:eastAsia="仿宋_GB2312" w:hint="eastAsia"/>
          <w:color w:val="000000"/>
          <w:sz w:val="32"/>
          <w:szCs w:val="32"/>
        </w:rPr>
        <w:t>书：钱</w:t>
      </w:r>
      <w:r>
        <w:rPr>
          <w:rFonts w:ascii="仿宋_GB2312" w:eastAsia="仿宋_GB2312"/>
          <w:color w:val="000000"/>
          <w:sz w:val="32"/>
          <w:szCs w:val="32"/>
        </w:rPr>
        <w:t xml:space="preserve">  </w:t>
      </w:r>
      <w:r>
        <w:rPr>
          <w:rFonts w:ascii="仿宋_GB2312" w:eastAsia="仿宋_GB2312" w:hint="eastAsia"/>
          <w:color w:val="000000"/>
          <w:sz w:val="32"/>
          <w:szCs w:val="32"/>
        </w:rPr>
        <w:t>殷</w:t>
      </w:r>
    </w:p>
    <w:p w:rsidR="00237E84" w:rsidRDefault="00237E84" w:rsidP="00520A86">
      <w:pPr>
        <w:spacing w:line="600" w:lineRule="atLeast"/>
        <w:ind w:firstLineChars="200" w:firstLine="31680"/>
        <w:rPr>
          <w:rFonts w:ascii="仿宋_GB2312" w:eastAsia="仿宋_GB2312"/>
          <w:b/>
          <w:color w:val="000000"/>
          <w:sz w:val="32"/>
          <w:szCs w:val="32"/>
        </w:rPr>
      </w:pPr>
      <w:r>
        <w:rPr>
          <w:rFonts w:ascii="仿宋_GB2312" w:eastAsia="仿宋_GB2312" w:hint="eastAsia"/>
          <w:b/>
          <w:color w:val="000000"/>
          <w:sz w:val="32"/>
          <w:szCs w:val="32"/>
        </w:rPr>
        <w:t>二、工作分工</w:t>
      </w:r>
    </w:p>
    <w:p w:rsidR="00237E84" w:rsidRDefault="00237E84" w:rsidP="00520A86">
      <w:pPr>
        <w:spacing w:line="600" w:lineRule="atLeast"/>
        <w:ind w:firstLineChars="200" w:firstLine="31680"/>
        <w:rPr>
          <w:rFonts w:ascii="仿宋_GB2312" w:eastAsia="仿宋_GB2312"/>
          <w:color w:val="000000"/>
          <w:sz w:val="32"/>
          <w:szCs w:val="32"/>
        </w:rPr>
      </w:pPr>
      <w:r>
        <w:rPr>
          <w:rFonts w:ascii="仿宋_GB2312" w:eastAsia="仿宋_GB2312" w:hint="eastAsia"/>
          <w:color w:val="000000"/>
          <w:sz w:val="32"/>
          <w:szCs w:val="32"/>
        </w:rPr>
        <w:t>学院宣传工作具体负责分工如下：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694"/>
        <w:gridCol w:w="1842"/>
        <w:gridCol w:w="2744"/>
      </w:tblGrid>
      <w:tr w:rsidR="00237E84" w:rsidTr="009859D4">
        <w:trPr>
          <w:jc w:val="center"/>
        </w:trPr>
        <w:tc>
          <w:tcPr>
            <w:tcW w:w="12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序号</w:t>
            </w:r>
          </w:p>
        </w:tc>
        <w:tc>
          <w:tcPr>
            <w:tcW w:w="269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宣传内容</w:t>
            </w:r>
          </w:p>
        </w:tc>
        <w:tc>
          <w:tcPr>
            <w:tcW w:w="18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分管领导</w:t>
            </w:r>
          </w:p>
        </w:tc>
        <w:tc>
          <w:tcPr>
            <w:tcW w:w="274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工作人员</w:t>
            </w:r>
          </w:p>
        </w:tc>
      </w:tr>
      <w:tr w:rsidR="00237E84" w:rsidTr="009859D4">
        <w:trPr>
          <w:jc w:val="center"/>
        </w:trPr>
        <w:tc>
          <w:tcPr>
            <w:tcW w:w="12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color w:val="000000"/>
                <w:sz w:val="28"/>
                <w:szCs w:val="32"/>
              </w:rPr>
              <w:t>1</w:t>
            </w:r>
          </w:p>
        </w:tc>
        <w:tc>
          <w:tcPr>
            <w:tcW w:w="269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教育教学</w:t>
            </w:r>
          </w:p>
        </w:tc>
        <w:tc>
          <w:tcPr>
            <w:tcW w:w="18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房玉林</w:t>
            </w:r>
          </w:p>
        </w:tc>
        <w:tc>
          <w:tcPr>
            <w:tcW w:w="274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张艳芳、王</w:t>
            </w:r>
            <w:r w:rsidRPr="009859D4">
              <w:rPr>
                <w:rFonts w:ascii="仿宋_GB2312" w:eastAsia="仿宋_GB2312"/>
                <w:color w:val="000000"/>
                <w:sz w:val="28"/>
                <w:szCs w:val="32"/>
              </w:rPr>
              <w:t xml:space="preserve">  </w:t>
            </w:r>
            <w:r w:rsidRPr="009859D4">
              <w:rPr>
                <w:rFonts w:ascii="仿宋_GB2312" w:eastAsia="仿宋_GB2312" w:hint="eastAsia"/>
                <w:color w:val="000000"/>
                <w:sz w:val="28"/>
                <w:szCs w:val="32"/>
              </w:rPr>
              <w:t>玲</w:t>
            </w:r>
          </w:p>
        </w:tc>
      </w:tr>
      <w:tr w:rsidR="00237E84" w:rsidTr="009859D4">
        <w:trPr>
          <w:jc w:val="center"/>
        </w:trPr>
        <w:tc>
          <w:tcPr>
            <w:tcW w:w="12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color w:val="000000"/>
                <w:sz w:val="28"/>
                <w:szCs w:val="32"/>
              </w:rPr>
              <w:t>2</w:t>
            </w:r>
          </w:p>
        </w:tc>
        <w:tc>
          <w:tcPr>
            <w:tcW w:w="269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科研推广</w:t>
            </w:r>
          </w:p>
        </w:tc>
        <w:tc>
          <w:tcPr>
            <w:tcW w:w="18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刘树文</w:t>
            </w:r>
          </w:p>
        </w:tc>
        <w:tc>
          <w:tcPr>
            <w:tcW w:w="274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张艳芳、段</w:t>
            </w:r>
            <w:r w:rsidRPr="009859D4">
              <w:rPr>
                <w:rFonts w:ascii="仿宋_GB2312" w:eastAsia="仿宋_GB2312"/>
                <w:color w:val="000000"/>
                <w:sz w:val="28"/>
                <w:szCs w:val="32"/>
              </w:rPr>
              <w:t xml:space="preserve">  </w:t>
            </w:r>
            <w:r w:rsidRPr="009859D4">
              <w:rPr>
                <w:rFonts w:ascii="仿宋_GB2312" w:eastAsia="仿宋_GB2312" w:hint="eastAsia"/>
                <w:color w:val="000000"/>
                <w:sz w:val="28"/>
                <w:szCs w:val="32"/>
              </w:rPr>
              <w:t>琪</w:t>
            </w:r>
          </w:p>
        </w:tc>
      </w:tr>
      <w:tr w:rsidR="00237E84" w:rsidTr="009859D4">
        <w:trPr>
          <w:jc w:val="center"/>
        </w:trPr>
        <w:tc>
          <w:tcPr>
            <w:tcW w:w="12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color w:val="000000"/>
                <w:sz w:val="28"/>
                <w:szCs w:val="32"/>
              </w:rPr>
              <w:t>3</w:t>
            </w:r>
          </w:p>
        </w:tc>
        <w:tc>
          <w:tcPr>
            <w:tcW w:w="269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国际交流</w:t>
            </w:r>
          </w:p>
        </w:tc>
        <w:tc>
          <w:tcPr>
            <w:tcW w:w="18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刘树文</w:t>
            </w:r>
          </w:p>
        </w:tc>
        <w:tc>
          <w:tcPr>
            <w:tcW w:w="274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李甲贵</w:t>
            </w:r>
          </w:p>
        </w:tc>
      </w:tr>
      <w:tr w:rsidR="00237E84" w:rsidTr="009859D4">
        <w:trPr>
          <w:jc w:val="center"/>
        </w:trPr>
        <w:tc>
          <w:tcPr>
            <w:tcW w:w="12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color w:val="000000"/>
                <w:sz w:val="28"/>
                <w:szCs w:val="32"/>
              </w:rPr>
              <w:t>4</w:t>
            </w:r>
          </w:p>
        </w:tc>
        <w:tc>
          <w:tcPr>
            <w:tcW w:w="269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学生工作</w:t>
            </w:r>
          </w:p>
        </w:tc>
        <w:tc>
          <w:tcPr>
            <w:tcW w:w="18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邓亚丽</w:t>
            </w:r>
          </w:p>
        </w:tc>
        <w:tc>
          <w:tcPr>
            <w:tcW w:w="274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赵星宇</w:t>
            </w:r>
          </w:p>
        </w:tc>
      </w:tr>
      <w:tr w:rsidR="00237E84" w:rsidTr="009859D4">
        <w:trPr>
          <w:jc w:val="center"/>
        </w:trPr>
        <w:tc>
          <w:tcPr>
            <w:tcW w:w="12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color w:val="000000"/>
                <w:sz w:val="28"/>
                <w:szCs w:val="32"/>
              </w:rPr>
              <w:t>5</w:t>
            </w:r>
          </w:p>
        </w:tc>
        <w:tc>
          <w:tcPr>
            <w:tcW w:w="269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党建工作</w:t>
            </w:r>
          </w:p>
        </w:tc>
        <w:tc>
          <w:tcPr>
            <w:tcW w:w="18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胡俊鹏</w:t>
            </w:r>
          </w:p>
        </w:tc>
        <w:tc>
          <w:tcPr>
            <w:tcW w:w="274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钱</w:t>
            </w:r>
            <w:r w:rsidRPr="009859D4">
              <w:rPr>
                <w:rFonts w:ascii="仿宋_GB2312" w:eastAsia="仿宋_GB2312"/>
                <w:color w:val="000000"/>
                <w:sz w:val="28"/>
                <w:szCs w:val="32"/>
              </w:rPr>
              <w:t xml:space="preserve">  </w:t>
            </w:r>
            <w:r w:rsidRPr="009859D4">
              <w:rPr>
                <w:rFonts w:ascii="仿宋_GB2312" w:eastAsia="仿宋_GB2312" w:hint="eastAsia"/>
                <w:color w:val="000000"/>
                <w:sz w:val="28"/>
                <w:szCs w:val="32"/>
              </w:rPr>
              <w:t>殷</w:t>
            </w:r>
          </w:p>
        </w:tc>
      </w:tr>
      <w:tr w:rsidR="00237E84" w:rsidTr="009859D4">
        <w:trPr>
          <w:jc w:val="center"/>
        </w:trPr>
        <w:tc>
          <w:tcPr>
            <w:tcW w:w="12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color w:val="000000"/>
                <w:sz w:val="28"/>
                <w:szCs w:val="32"/>
              </w:rPr>
              <w:t>6</w:t>
            </w:r>
          </w:p>
        </w:tc>
        <w:tc>
          <w:tcPr>
            <w:tcW w:w="269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管理工作</w:t>
            </w:r>
          </w:p>
        </w:tc>
        <w:tc>
          <w:tcPr>
            <w:tcW w:w="18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房玉林</w:t>
            </w:r>
          </w:p>
        </w:tc>
        <w:tc>
          <w:tcPr>
            <w:tcW w:w="274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袁照程</w:t>
            </w:r>
          </w:p>
        </w:tc>
      </w:tr>
      <w:tr w:rsidR="00237E84" w:rsidTr="009859D4">
        <w:trPr>
          <w:jc w:val="center"/>
        </w:trPr>
        <w:tc>
          <w:tcPr>
            <w:tcW w:w="12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color w:val="000000"/>
                <w:sz w:val="28"/>
                <w:szCs w:val="32"/>
              </w:rPr>
              <w:t>7</w:t>
            </w:r>
          </w:p>
        </w:tc>
        <w:tc>
          <w:tcPr>
            <w:tcW w:w="269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培训服务</w:t>
            </w:r>
          </w:p>
        </w:tc>
        <w:tc>
          <w:tcPr>
            <w:tcW w:w="18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刘树文</w:t>
            </w:r>
          </w:p>
        </w:tc>
        <w:tc>
          <w:tcPr>
            <w:tcW w:w="274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梁艳英</w:t>
            </w:r>
          </w:p>
        </w:tc>
      </w:tr>
      <w:tr w:rsidR="00237E84" w:rsidTr="009859D4">
        <w:trPr>
          <w:jc w:val="center"/>
        </w:trPr>
        <w:tc>
          <w:tcPr>
            <w:tcW w:w="12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color w:val="000000"/>
                <w:sz w:val="28"/>
                <w:szCs w:val="32"/>
              </w:rPr>
              <w:t>8</w:t>
            </w:r>
          </w:p>
        </w:tc>
        <w:tc>
          <w:tcPr>
            <w:tcW w:w="269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工会工作</w:t>
            </w:r>
          </w:p>
        </w:tc>
        <w:tc>
          <w:tcPr>
            <w:tcW w:w="18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胡俊鹏</w:t>
            </w:r>
          </w:p>
        </w:tc>
        <w:tc>
          <w:tcPr>
            <w:tcW w:w="274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工会委员</w:t>
            </w:r>
          </w:p>
        </w:tc>
      </w:tr>
      <w:tr w:rsidR="00237E84" w:rsidTr="009859D4">
        <w:trPr>
          <w:jc w:val="center"/>
        </w:trPr>
        <w:tc>
          <w:tcPr>
            <w:tcW w:w="12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color w:val="000000"/>
                <w:sz w:val="28"/>
                <w:szCs w:val="32"/>
              </w:rPr>
              <w:t>9</w:t>
            </w:r>
          </w:p>
        </w:tc>
        <w:tc>
          <w:tcPr>
            <w:tcW w:w="269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校友工作</w:t>
            </w:r>
          </w:p>
        </w:tc>
        <w:tc>
          <w:tcPr>
            <w:tcW w:w="1842"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刘树文</w:t>
            </w:r>
          </w:p>
        </w:tc>
        <w:tc>
          <w:tcPr>
            <w:tcW w:w="2744" w:type="dxa"/>
            <w:vAlign w:val="center"/>
          </w:tcPr>
          <w:p w:rsidR="00237E84" w:rsidRPr="009859D4" w:rsidRDefault="00237E84" w:rsidP="009859D4">
            <w:pPr>
              <w:spacing w:line="600" w:lineRule="atLeast"/>
              <w:jc w:val="center"/>
              <w:rPr>
                <w:rFonts w:ascii="仿宋_GB2312" w:eastAsia="仿宋_GB2312"/>
                <w:color w:val="000000"/>
                <w:sz w:val="28"/>
                <w:szCs w:val="32"/>
              </w:rPr>
            </w:pPr>
            <w:r w:rsidRPr="009859D4">
              <w:rPr>
                <w:rFonts w:ascii="仿宋_GB2312" w:eastAsia="仿宋_GB2312" w:hint="eastAsia"/>
                <w:color w:val="000000"/>
                <w:sz w:val="28"/>
                <w:szCs w:val="32"/>
              </w:rPr>
              <w:t>袁照程</w:t>
            </w:r>
          </w:p>
        </w:tc>
      </w:tr>
    </w:tbl>
    <w:p w:rsidR="00237E84" w:rsidRDefault="00237E84" w:rsidP="00237E84">
      <w:pPr>
        <w:spacing w:line="600" w:lineRule="atLeast"/>
        <w:ind w:firstLineChars="200" w:firstLine="31680"/>
        <w:rPr>
          <w:rFonts w:ascii="仿宋_GB2312" w:eastAsia="仿宋_GB2312"/>
          <w:b/>
          <w:color w:val="000000"/>
          <w:sz w:val="32"/>
          <w:szCs w:val="32"/>
        </w:rPr>
      </w:pPr>
      <w:r>
        <w:rPr>
          <w:rFonts w:ascii="仿宋_GB2312" w:eastAsia="仿宋_GB2312" w:hint="eastAsia"/>
          <w:b/>
          <w:color w:val="000000"/>
          <w:sz w:val="32"/>
          <w:szCs w:val="32"/>
        </w:rPr>
        <w:t>三、具体要求</w:t>
      </w:r>
    </w:p>
    <w:p w:rsidR="00237E84" w:rsidRPr="00FC3D3F" w:rsidRDefault="00237E84" w:rsidP="00520A86">
      <w:pPr>
        <w:spacing w:line="600" w:lineRule="atLeast"/>
        <w:ind w:firstLineChars="200" w:firstLine="31680"/>
        <w:rPr>
          <w:rFonts w:ascii="仿宋_GB2312" w:eastAsia="仿宋_GB2312"/>
          <w:b/>
          <w:color w:val="000000"/>
          <w:sz w:val="32"/>
          <w:szCs w:val="32"/>
        </w:rPr>
      </w:pPr>
      <w:r w:rsidRPr="00FB127B">
        <w:rPr>
          <w:rFonts w:ascii="仿宋_GB2312" w:eastAsia="仿宋_GB2312" w:hint="eastAsia"/>
          <w:color w:val="000000"/>
          <w:sz w:val="32"/>
          <w:szCs w:val="32"/>
        </w:rPr>
        <w:t>（</w:t>
      </w:r>
      <w:r w:rsidRPr="00FB127B">
        <w:rPr>
          <w:rFonts w:ascii="仿宋_GB2312" w:eastAsia="仿宋_GB2312"/>
          <w:color w:val="000000"/>
          <w:sz w:val="32"/>
          <w:szCs w:val="32"/>
        </w:rPr>
        <w:t>1</w:t>
      </w:r>
      <w:r w:rsidRPr="00FB127B">
        <w:rPr>
          <w:rFonts w:ascii="仿宋_GB2312" w:eastAsia="仿宋_GB2312" w:hint="eastAsia"/>
          <w:color w:val="000000"/>
          <w:sz w:val="32"/>
          <w:szCs w:val="32"/>
        </w:rPr>
        <w:t>）</w:t>
      </w:r>
      <w:r>
        <w:rPr>
          <w:rFonts w:ascii="仿宋_GB2312" w:eastAsia="仿宋_GB2312" w:hint="eastAsia"/>
          <w:color w:val="000000"/>
          <w:sz w:val="32"/>
          <w:szCs w:val="32"/>
        </w:rPr>
        <w:t>新闻宣传</w:t>
      </w:r>
    </w:p>
    <w:p w:rsidR="00237E84" w:rsidRDefault="00237E84" w:rsidP="00520A86">
      <w:pPr>
        <w:spacing w:line="600" w:lineRule="atLeast"/>
        <w:ind w:firstLineChars="200" w:firstLine="31680"/>
        <w:rPr>
          <w:rFonts w:ascii="仿宋_GB2312" w:eastAsia="仿宋_GB2312"/>
          <w:color w:val="000000"/>
          <w:sz w:val="32"/>
          <w:szCs w:val="32"/>
        </w:rPr>
      </w:pPr>
      <w:r>
        <w:rPr>
          <w:rFonts w:ascii="仿宋_GB2312" w:eastAsia="仿宋_GB2312" w:hint="eastAsia"/>
          <w:color w:val="000000"/>
          <w:sz w:val="32"/>
          <w:szCs w:val="32"/>
        </w:rPr>
        <w:t>党政综合办公室工作人员须以第一作者身份在校园网主页的新闻焦点、聚焦院处、视频新闻任一栏目每年发表稿件</w:t>
      </w:r>
      <w:r>
        <w:rPr>
          <w:rFonts w:ascii="仿宋_GB2312" w:eastAsia="仿宋_GB2312"/>
          <w:color w:val="000000"/>
          <w:sz w:val="32"/>
          <w:szCs w:val="32"/>
        </w:rPr>
        <w:t>5</w:t>
      </w:r>
      <w:r>
        <w:rPr>
          <w:rFonts w:ascii="仿宋_GB2312" w:eastAsia="仿宋_GB2312" w:hint="eastAsia"/>
          <w:color w:val="000000"/>
          <w:sz w:val="32"/>
          <w:szCs w:val="32"/>
        </w:rPr>
        <w:t>篇，在学院网站或公众微信平台每年发表稿件</w:t>
      </w:r>
      <w:r>
        <w:rPr>
          <w:rFonts w:ascii="仿宋_GB2312" w:eastAsia="仿宋_GB2312"/>
          <w:color w:val="000000"/>
          <w:sz w:val="32"/>
          <w:szCs w:val="32"/>
        </w:rPr>
        <w:t>10</w:t>
      </w:r>
      <w:r>
        <w:rPr>
          <w:rFonts w:ascii="仿宋_GB2312" w:eastAsia="仿宋_GB2312" w:hint="eastAsia"/>
          <w:color w:val="000000"/>
          <w:sz w:val="32"/>
          <w:szCs w:val="32"/>
        </w:rPr>
        <w:t>篇。各教研室每年发表关于教学、科研、社会服务等重大事件的新闻稿件不少于</w:t>
      </w:r>
      <w:r>
        <w:rPr>
          <w:rFonts w:ascii="仿宋_GB2312" w:eastAsia="仿宋_GB2312"/>
          <w:color w:val="000000"/>
          <w:sz w:val="32"/>
          <w:szCs w:val="32"/>
        </w:rPr>
        <w:t>5</w:t>
      </w:r>
      <w:r>
        <w:rPr>
          <w:rFonts w:ascii="仿宋_GB2312" w:eastAsia="仿宋_GB2312" w:hint="eastAsia"/>
          <w:color w:val="000000"/>
          <w:sz w:val="32"/>
          <w:szCs w:val="32"/>
        </w:rPr>
        <w:t>篇，由教研室、实验室主任负责搜集素材并组织撰稿。</w:t>
      </w:r>
    </w:p>
    <w:p w:rsidR="00237E84" w:rsidRDefault="00237E84" w:rsidP="00520A86">
      <w:pPr>
        <w:spacing w:line="600" w:lineRule="atLeast"/>
        <w:ind w:firstLineChars="200" w:firstLine="31680"/>
        <w:rPr>
          <w:rFonts w:ascii="仿宋_GB2312" w:eastAsia="仿宋_GB2312"/>
          <w:color w:val="000000"/>
          <w:sz w:val="32"/>
          <w:szCs w:val="32"/>
        </w:rPr>
      </w:pPr>
      <w:r w:rsidRPr="00FB127B">
        <w:rPr>
          <w:rFonts w:ascii="仿宋_GB2312" w:eastAsia="仿宋_GB2312" w:hint="eastAsia"/>
          <w:color w:val="000000"/>
          <w:sz w:val="32"/>
          <w:szCs w:val="32"/>
        </w:rPr>
        <w:t>（</w:t>
      </w:r>
      <w:r w:rsidRPr="00FB127B">
        <w:rPr>
          <w:rFonts w:ascii="仿宋_GB2312" w:eastAsia="仿宋_GB2312"/>
          <w:color w:val="000000"/>
          <w:sz w:val="32"/>
          <w:szCs w:val="32"/>
        </w:rPr>
        <w:t>2</w:t>
      </w:r>
      <w:r w:rsidRPr="00FB127B">
        <w:rPr>
          <w:rFonts w:ascii="仿宋_GB2312" w:eastAsia="仿宋_GB2312" w:hint="eastAsia"/>
          <w:color w:val="000000"/>
          <w:sz w:val="32"/>
          <w:szCs w:val="32"/>
        </w:rPr>
        <w:t>）网站建设</w:t>
      </w:r>
    </w:p>
    <w:p w:rsidR="00237E84" w:rsidRDefault="00237E84" w:rsidP="00520A86">
      <w:pPr>
        <w:spacing w:line="600" w:lineRule="atLeast"/>
        <w:ind w:firstLineChars="200" w:firstLine="31680"/>
        <w:rPr>
          <w:rFonts w:ascii="仿宋_GB2312" w:eastAsia="仿宋_GB2312"/>
          <w:color w:val="000000"/>
          <w:sz w:val="32"/>
          <w:szCs w:val="32"/>
        </w:rPr>
      </w:pPr>
      <w:r>
        <w:rPr>
          <w:rFonts w:ascii="仿宋_GB2312" w:eastAsia="仿宋_GB2312" w:hint="eastAsia"/>
          <w:color w:val="000000"/>
          <w:sz w:val="32"/>
          <w:szCs w:val="32"/>
        </w:rPr>
        <w:t>各办公室工作人员要对学院网站分管栏目及时进行内容补充和更新，学院年终将对在网站建设中成绩突出的人员进行奖励。</w:t>
      </w:r>
    </w:p>
    <w:p w:rsidR="00237E84" w:rsidRPr="00FC3D3F" w:rsidRDefault="00237E84" w:rsidP="00520A86">
      <w:pPr>
        <w:spacing w:line="600" w:lineRule="atLeast"/>
        <w:ind w:firstLineChars="200" w:firstLine="31680"/>
        <w:rPr>
          <w:rFonts w:ascii="仿宋_GB2312" w:eastAsia="仿宋_GB2312"/>
          <w:b/>
          <w:color w:val="000000"/>
          <w:sz w:val="32"/>
          <w:szCs w:val="32"/>
        </w:rPr>
      </w:pPr>
      <w:r>
        <w:rPr>
          <w:rFonts w:ascii="仿宋_GB2312" w:eastAsia="仿宋_GB2312" w:hint="eastAsia"/>
          <w:b/>
          <w:color w:val="000000"/>
          <w:sz w:val="32"/>
          <w:szCs w:val="32"/>
        </w:rPr>
        <w:t>四、工作流程</w:t>
      </w:r>
    </w:p>
    <w:p w:rsidR="00237E84" w:rsidRPr="008208F0" w:rsidRDefault="00237E84" w:rsidP="00520A86">
      <w:pPr>
        <w:spacing w:line="600" w:lineRule="atLeast"/>
        <w:ind w:firstLineChars="200" w:firstLine="31680"/>
        <w:rPr>
          <w:rFonts w:ascii="仿宋_GB2312" w:eastAsia="仿宋_GB2312"/>
          <w:color w:val="000000"/>
          <w:sz w:val="32"/>
          <w:szCs w:val="32"/>
        </w:rPr>
      </w:pPr>
      <w:r>
        <w:rPr>
          <w:rFonts w:ascii="仿宋_GB2312" w:eastAsia="仿宋_GB2312" w:hint="eastAsia"/>
          <w:color w:val="000000"/>
          <w:sz w:val="32"/>
          <w:szCs w:val="32"/>
        </w:rPr>
        <w:t>所有</w:t>
      </w:r>
      <w:r w:rsidRPr="008208F0">
        <w:rPr>
          <w:rFonts w:ascii="仿宋_GB2312" w:eastAsia="仿宋_GB2312" w:hint="eastAsia"/>
          <w:color w:val="000000"/>
          <w:sz w:val="32"/>
          <w:szCs w:val="32"/>
        </w:rPr>
        <w:t>稿件须经分管</w:t>
      </w:r>
      <w:r>
        <w:rPr>
          <w:rFonts w:ascii="仿宋_GB2312" w:eastAsia="仿宋_GB2312" w:hint="eastAsia"/>
          <w:color w:val="000000"/>
          <w:sz w:val="32"/>
          <w:szCs w:val="32"/>
        </w:rPr>
        <w:t>院领导</w:t>
      </w:r>
      <w:r w:rsidRPr="008208F0">
        <w:rPr>
          <w:rFonts w:ascii="仿宋_GB2312" w:eastAsia="仿宋_GB2312" w:hint="eastAsia"/>
          <w:color w:val="000000"/>
          <w:sz w:val="32"/>
          <w:szCs w:val="32"/>
        </w:rPr>
        <w:t>审核，</w:t>
      </w:r>
      <w:r>
        <w:rPr>
          <w:rFonts w:ascii="仿宋_GB2312" w:eastAsia="仿宋_GB2312" w:hint="eastAsia"/>
          <w:color w:val="000000"/>
          <w:sz w:val="32"/>
          <w:szCs w:val="32"/>
        </w:rPr>
        <w:t>党委书记</w:t>
      </w:r>
      <w:r w:rsidRPr="008208F0">
        <w:rPr>
          <w:rFonts w:ascii="仿宋_GB2312" w:eastAsia="仿宋_GB2312" w:hint="eastAsia"/>
          <w:color w:val="000000"/>
          <w:sz w:val="32"/>
          <w:szCs w:val="32"/>
        </w:rPr>
        <w:t>审</w:t>
      </w:r>
      <w:r>
        <w:rPr>
          <w:rFonts w:ascii="仿宋_GB2312" w:eastAsia="仿宋_GB2312" w:hint="eastAsia"/>
          <w:color w:val="000000"/>
          <w:sz w:val="32"/>
          <w:szCs w:val="32"/>
        </w:rPr>
        <w:t>定</w:t>
      </w:r>
      <w:r w:rsidRPr="008208F0">
        <w:rPr>
          <w:rFonts w:ascii="仿宋_GB2312" w:eastAsia="仿宋_GB2312" w:hint="eastAsia"/>
          <w:color w:val="000000"/>
          <w:sz w:val="32"/>
          <w:szCs w:val="32"/>
        </w:rPr>
        <w:t>。</w:t>
      </w:r>
    </w:p>
    <w:p w:rsidR="00237E84" w:rsidRPr="00FC3D3F" w:rsidRDefault="00237E84" w:rsidP="00520A86">
      <w:pPr>
        <w:spacing w:line="600" w:lineRule="atLeast"/>
        <w:ind w:firstLineChars="200" w:firstLine="31680"/>
        <w:rPr>
          <w:rFonts w:ascii="仿宋_GB2312" w:eastAsia="仿宋_GB2312"/>
          <w:b/>
          <w:color w:val="000000"/>
          <w:sz w:val="32"/>
          <w:szCs w:val="32"/>
        </w:rPr>
      </w:pPr>
      <w:r>
        <w:rPr>
          <w:rFonts w:ascii="仿宋_GB2312" w:eastAsia="仿宋_GB2312" w:hint="eastAsia"/>
          <w:b/>
          <w:color w:val="000000"/>
          <w:sz w:val="32"/>
          <w:szCs w:val="32"/>
        </w:rPr>
        <w:t>五</w:t>
      </w:r>
      <w:r w:rsidRPr="00FC3D3F">
        <w:rPr>
          <w:rFonts w:ascii="仿宋_GB2312" w:eastAsia="仿宋_GB2312" w:hint="eastAsia"/>
          <w:b/>
          <w:color w:val="000000"/>
          <w:sz w:val="32"/>
          <w:szCs w:val="32"/>
        </w:rPr>
        <w:t>、</w:t>
      </w:r>
      <w:r>
        <w:rPr>
          <w:rFonts w:ascii="仿宋_GB2312" w:eastAsia="仿宋_GB2312" w:hint="eastAsia"/>
          <w:b/>
          <w:color w:val="000000"/>
          <w:sz w:val="32"/>
          <w:szCs w:val="32"/>
        </w:rPr>
        <w:t>奖惩办法</w:t>
      </w:r>
    </w:p>
    <w:p w:rsidR="00237E84" w:rsidRDefault="00237E84" w:rsidP="00520A86">
      <w:pPr>
        <w:spacing w:line="600" w:lineRule="atLeast"/>
        <w:ind w:firstLineChars="200" w:firstLine="31680"/>
        <w:rPr>
          <w:rFonts w:ascii="仿宋_GB2312" w:eastAsia="仿宋_GB2312"/>
          <w:color w:val="000000"/>
          <w:sz w:val="32"/>
          <w:szCs w:val="32"/>
        </w:rPr>
      </w:pPr>
      <w:r>
        <w:rPr>
          <w:rFonts w:ascii="仿宋_GB2312" w:eastAsia="仿宋_GB2312" w:hint="eastAsia"/>
          <w:color w:val="000000"/>
          <w:sz w:val="32"/>
          <w:szCs w:val="32"/>
        </w:rPr>
        <w:t>学院将对公开发表的稿件予以奖励。</w:t>
      </w:r>
      <w:r w:rsidRPr="008208F0">
        <w:rPr>
          <w:rFonts w:ascii="仿宋_GB2312" w:eastAsia="仿宋_GB2312" w:hint="eastAsia"/>
          <w:color w:val="000000"/>
          <w:sz w:val="32"/>
          <w:szCs w:val="32"/>
        </w:rPr>
        <w:t>在省级以上媒体发表</w:t>
      </w:r>
      <w:r>
        <w:rPr>
          <w:rFonts w:ascii="仿宋_GB2312" w:eastAsia="仿宋_GB2312" w:hint="eastAsia"/>
          <w:color w:val="000000"/>
          <w:sz w:val="32"/>
          <w:szCs w:val="32"/>
        </w:rPr>
        <w:t>的稿件每篇</w:t>
      </w:r>
      <w:r w:rsidRPr="008208F0">
        <w:rPr>
          <w:rFonts w:ascii="仿宋_GB2312" w:eastAsia="仿宋_GB2312" w:hint="eastAsia"/>
          <w:color w:val="000000"/>
          <w:sz w:val="32"/>
          <w:szCs w:val="32"/>
        </w:rPr>
        <w:t>奖励</w:t>
      </w:r>
      <w:r>
        <w:rPr>
          <w:rFonts w:ascii="仿宋_GB2312" w:eastAsia="仿宋_GB2312"/>
          <w:color w:val="000000"/>
          <w:sz w:val="32"/>
          <w:szCs w:val="32"/>
        </w:rPr>
        <w:t>200-300</w:t>
      </w:r>
      <w:r w:rsidRPr="008208F0">
        <w:rPr>
          <w:rFonts w:ascii="仿宋_GB2312" w:eastAsia="仿宋_GB2312" w:hint="eastAsia"/>
          <w:color w:val="000000"/>
          <w:sz w:val="32"/>
          <w:szCs w:val="32"/>
        </w:rPr>
        <w:t>元；在校园</w:t>
      </w:r>
      <w:r>
        <w:rPr>
          <w:rFonts w:ascii="仿宋_GB2312" w:eastAsia="仿宋_GB2312" w:hint="eastAsia"/>
          <w:color w:val="000000"/>
          <w:sz w:val="32"/>
          <w:szCs w:val="32"/>
        </w:rPr>
        <w:t>网</w:t>
      </w:r>
      <w:r w:rsidRPr="008208F0">
        <w:rPr>
          <w:rFonts w:ascii="仿宋_GB2312" w:eastAsia="仿宋_GB2312" w:hint="eastAsia"/>
          <w:color w:val="000000"/>
          <w:sz w:val="32"/>
          <w:szCs w:val="32"/>
        </w:rPr>
        <w:t>主页</w:t>
      </w:r>
      <w:r>
        <w:rPr>
          <w:rFonts w:ascii="仿宋_GB2312" w:eastAsia="仿宋_GB2312" w:hint="eastAsia"/>
          <w:color w:val="000000"/>
          <w:sz w:val="32"/>
          <w:szCs w:val="32"/>
        </w:rPr>
        <w:t>新闻焦点</w:t>
      </w:r>
      <w:r w:rsidRPr="008208F0">
        <w:rPr>
          <w:rFonts w:ascii="仿宋_GB2312" w:eastAsia="仿宋_GB2312" w:hint="eastAsia"/>
          <w:color w:val="000000"/>
          <w:sz w:val="32"/>
          <w:szCs w:val="32"/>
        </w:rPr>
        <w:t>栏目发表</w:t>
      </w:r>
      <w:r>
        <w:rPr>
          <w:rFonts w:ascii="仿宋_GB2312" w:eastAsia="仿宋_GB2312" w:hint="eastAsia"/>
          <w:color w:val="000000"/>
          <w:sz w:val="32"/>
          <w:szCs w:val="32"/>
        </w:rPr>
        <w:t>的稿件每篇</w:t>
      </w:r>
      <w:r w:rsidRPr="008208F0">
        <w:rPr>
          <w:rFonts w:ascii="仿宋_GB2312" w:eastAsia="仿宋_GB2312" w:hint="eastAsia"/>
          <w:color w:val="000000"/>
          <w:sz w:val="32"/>
          <w:szCs w:val="32"/>
        </w:rPr>
        <w:t>奖励</w:t>
      </w:r>
      <w:r>
        <w:rPr>
          <w:rFonts w:ascii="仿宋_GB2312" w:eastAsia="仿宋_GB2312"/>
          <w:color w:val="000000"/>
          <w:sz w:val="32"/>
          <w:szCs w:val="32"/>
        </w:rPr>
        <w:t>100</w:t>
      </w:r>
      <w:r w:rsidRPr="008208F0">
        <w:rPr>
          <w:rFonts w:ascii="仿宋_GB2312" w:eastAsia="仿宋_GB2312" w:hint="eastAsia"/>
          <w:color w:val="000000"/>
          <w:sz w:val="32"/>
          <w:szCs w:val="32"/>
        </w:rPr>
        <w:t>元；在校园</w:t>
      </w:r>
      <w:r>
        <w:rPr>
          <w:rFonts w:ascii="仿宋_GB2312" w:eastAsia="仿宋_GB2312" w:hint="eastAsia"/>
          <w:color w:val="000000"/>
          <w:sz w:val="32"/>
          <w:szCs w:val="32"/>
        </w:rPr>
        <w:t>网</w:t>
      </w:r>
      <w:r w:rsidRPr="008208F0">
        <w:rPr>
          <w:rFonts w:ascii="仿宋_GB2312" w:eastAsia="仿宋_GB2312" w:hint="eastAsia"/>
          <w:color w:val="000000"/>
          <w:sz w:val="32"/>
          <w:szCs w:val="32"/>
        </w:rPr>
        <w:t>主页</w:t>
      </w:r>
      <w:r>
        <w:rPr>
          <w:rFonts w:ascii="仿宋_GB2312" w:eastAsia="仿宋_GB2312" w:hint="eastAsia"/>
          <w:color w:val="000000"/>
          <w:sz w:val="32"/>
          <w:szCs w:val="32"/>
        </w:rPr>
        <w:t>聚焦院处</w:t>
      </w:r>
      <w:r w:rsidRPr="008208F0">
        <w:rPr>
          <w:rFonts w:ascii="仿宋_GB2312" w:eastAsia="仿宋_GB2312" w:hint="eastAsia"/>
          <w:color w:val="000000"/>
          <w:sz w:val="32"/>
          <w:szCs w:val="32"/>
        </w:rPr>
        <w:t>、</w:t>
      </w:r>
      <w:r>
        <w:rPr>
          <w:rFonts w:ascii="仿宋_GB2312" w:eastAsia="仿宋_GB2312" w:hint="eastAsia"/>
          <w:color w:val="000000"/>
          <w:sz w:val="32"/>
          <w:szCs w:val="32"/>
        </w:rPr>
        <w:t>视频新闻</w:t>
      </w:r>
      <w:r w:rsidRPr="008208F0">
        <w:rPr>
          <w:rFonts w:ascii="仿宋_GB2312" w:eastAsia="仿宋_GB2312" w:hint="eastAsia"/>
          <w:color w:val="000000"/>
          <w:sz w:val="32"/>
          <w:szCs w:val="32"/>
        </w:rPr>
        <w:t>发表</w:t>
      </w:r>
      <w:r>
        <w:rPr>
          <w:rFonts w:ascii="仿宋_GB2312" w:eastAsia="仿宋_GB2312" w:hint="eastAsia"/>
          <w:color w:val="000000"/>
          <w:sz w:val="32"/>
          <w:szCs w:val="32"/>
        </w:rPr>
        <w:t>的稿件每篇</w:t>
      </w:r>
      <w:r w:rsidRPr="008208F0">
        <w:rPr>
          <w:rFonts w:ascii="仿宋_GB2312" w:eastAsia="仿宋_GB2312" w:hint="eastAsia"/>
          <w:color w:val="000000"/>
          <w:sz w:val="32"/>
          <w:szCs w:val="32"/>
        </w:rPr>
        <w:t>奖励</w:t>
      </w:r>
      <w:r>
        <w:rPr>
          <w:rFonts w:ascii="仿宋_GB2312" w:eastAsia="仿宋_GB2312"/>
          <w:color w:val="000000"/>
          <w:sz w:val="32"/>
          <w:szCs w:val="32"/>
        </w:rPr>
        <w:t>80</w:t>
      </w:r>
      <w:r>
        <w:rPr>
          <w:rFonts w:ascii="仿宋_GB2312" w:eastAsia="仿宋_GB2312" w:hint="eastAsia"/>
          <w:color w:val="000000"/>
          <w:sz w:val="32"/>
          <w:szCs w:val="32"/>
        </w:rPr>
        <w:t>元；在学院网站发表的新闻稿件每篇奖励</w:t>
      </w:r>
      <w:r>
        <w:rPr>
          <w:rFonts w:ascii="仿宋_GB2312" w:eastAsia="仿宋_GB2312"/>
          <w:color w:val="000000"/>
          <w:sz w:val="32"/>
          <w:szCs w:val="32"/>
        </w:rPr>
        <w:t>30</w:t>
      </w:r>
      <w:r>
        <w:rPr>
          <w:rFonts w:ascii="仿宋_GB2312" w:eastAsia="仿宋_GB2312" w:hint="eastAsia"/>
          <w:color w:val="000000"/>
          <w:sz w:val="32"/>
          <w:szCs w:val="32"/>
        </w:rPr>
        <w:t>元。</w:t>
      </w:r>
      <w:r w:rsidRPr="008208F0">
        <w:rPr>
          <w:rFonts w:ascii="仿宋_GB2312" w:eastAsia="仿宋_GB2312" w:hint="eastAsia"/>
          <w:color w:val="000000"/>
          <w:sz w:val="32"/>
          <w:szCs w:val="32"/>
        </w:rPr>
        <w:t>同一篇稿件</w:t>
      </w:r>
      <w:r>
        <w:rPr>
          <w:rFonts w:ascii="仿宋_GB2312" w:eastAsia="仿宋_GB2312" w:hint="eastAsia"/>
          <w:color w:val="000000"/>
          <w:sz w:val="32"/>
          <w:szCs w:val="32"/>
        </w:rPr>
        <w:t>出现重复者</w:t>
      </w:r>
      <w:r w:rsidRPr="008208F0">
        <w:rPr>
          <w:rFonts w:ascii="仿宋_GB2312" w:eastAsia="仿宋_GB2312" w:hint="eastAsia"/>
          <w:color w:val="000000"/>
          <w:sz w:val="32"/>
          <w:szCs w:val="32"/>
        </w:rPr>
        <w:t>，只领取最高奖励。</w:t>
      </w:r>
    </w:p>
    <w:p w:rsidR="00237E84" w:rsidRPr="008208F0" w:rsidRDefault="00237E84" w:rsidP="00520A86">
      <w:pPr>
        <w:spacing w:line="600" w:lineRule="atLeast"/>
        <w:ind w:firstLineChars="200" w:firstLine="31680"/>
        <w:rPr>
          <w:rFonts w:ascii="仿宋_GB2312" w:eastAsia="仿宋_GB2312"/>
          <w:color w:val="000000"/>
          <w:sz w:val="32"/>
          <w:szCs w:val="32"/>
        </w:rPr>
      </w:pPr>
      <w:r>
        <w:rPr>
          <w:rFonts w:ascii="仿宋_GB2312" w:eastAsia="仿宋_GB2312" w:hint="eastAsia"/>
          <w:color w:val="000000"/>
          <w:sz w:val="32"/>
          <w:szCs w:val="32"/>
        </w:rPr>
        <w:t>学院宣传工作目标任务将与年终考核评优结合，对于年终未完成任务目标的工作人员，学院将取消其评优资格，并扣发相应稿件奖励。各教研室、实验室主任将与年终室主任考核相结合。</w:t>
      </w:r>
    </w:p>
    <w:p w:rsidR="00237E84" w:rsidRPr="00912DC8" w:rsidRDefault="00237E84" w:rsidP="00520A86">
      <w:pPr>
        <w:spacing w:line="600" w:lineRule="atLeast"/>
        <w:ind w:firstLineChars="200" w:firstLine="31680"/>
        <w:rPr>
          <w:rFonts w:ascii="仿宋_GB2312" w:eastAsia="仿宋_GB2312"/>
          <w:b/>
          <w:color w:val="000000"/>
          <w:sz w:val="32"/>
          <w:szCs w:val="32"/>
        </w:rPr>
      </w:pPr>
      <w:r>
        <w:rPr>
          <w:rFonts w:ascii="仿宋_GB2312" w:eastAsia="仿宋_GB2312" w:hint="eastAsia"/>
          <w:b/>
          <w:color w:val="000000"/>
          <w:sz w:val="32"/>
          <w:szCs w:val="32"/>
        </w:rPr>
        <w:t>六</w:t>
      </w:r>
      <w:r w:rsidRPr="00912DC8">
        <w:rPr>
          <w:rFonts w:ascii="仿宋_GB2312" w:eastAsia="仿宋_GB2312" w:hint="eastAsia"/>
          <w:b/>
          <w:color w:val="000000"/>
          <w:sz w:val="32"/>
          <w:szCs w:val="32"/>
        </w:rPr>
        <w:t>、奖励报领程序</w:t>
      </w:r>
    </w:p>
    <w:p w:rsidR="00237E84" w:rsidRPr="008208F0" w:rsidRDefault="00237E84" w:rsidP="00520A86">
      <w:pPr>
        <w:spacing w:line="600" w:lineRule="atLeast"/>
        <w:ind w:firstLineChars="200" w:firstLine="31680"/>
        <w:rPr>
          <w:rFonts w:ascii="仿宋_GB2312" w:eastAsia="仿宋_GB2312"/>
          <w:color w:val="000000"/>
          <w:sz w:val="32"/>
          <w:szCs w:val="32"/>
        </w:rPr>
      </w:pPr>
      <w:r w:rsidRPr="008208F0">
        <w:rPr>
          <w:rFonts w:ascii="仿宋_GB2312" w:eastAsia="仿宋_GB2312"/>
          <w:color w:val="000000"/>
          <w:sz w:val="32"/>
          <w:szCs w:val="32"/>
        </w:rPr>
        <w:t>1</w:t>
      </w:r>
      <w:r>
        <w:rPr>
          <w:rFonts w:ascii="仿宋_GB2312" w:eastAsia="仿宋_GB2312" w:hint="eastAsia"/>
          <w:color w:val="000000"/>
          <w:sz w:val="32"/>
          <w:szCs w:val="32"/>
        </w:rPr>
        <w:t>．</w:t>
      </w:r>
      <w:r w:rsidRPr="008208F0">
        <w:rPr>
          <w:rFonts w:ascii="仿宋_GB2312" w:eastAsia="仿宋_GB2312" w:hint="eastAsia"/>
          <w:color w:val="000000"/>
          <w:sz w:val="32"/>
          <w:szCs w:val="32"/>
        </w:rPr>
        <w:t>每</w:t>
      </w:r>
      <w:r>
        <w:rPr>
          <w:rFonts w:ascii="仿宋_GB2312" w:eastAsia="仿宋_GB2312" w:hint="eastAsia"/>
          <w:color w:val="000000"/>
          <w:sz w:val="32"/>
          <w:szCs w:val="32"/>
        </w:rPr>
        <w:t>月</w:t>
      </w:r>
      <w:r w:rsidRPr="008208F0">
        <w:rPr>
          <w:rFonts w:ascii="仿宋_GB2312" w:eastAsia="仿宋_GB2312" w:hint="eastAsia"/>
          <w:color w:val="000000"/>
          <w:sz w:val="32"/>
          <w:szCs w:val="32"/>
        </w:rPr>
        <w:t>末</w:t>
      </w:r>
      <w:r>
        <w:rPr>
          <w:rFonts w:ascii="仿宋_GB2312" w:eastAsia="仿宋_GB2312" w:hint="eastAsia"/>
          <w:color w:val="000000"/>
          <w:sz w:val="32"/>
          <w:szCs w:val="32"/>
        </w:rPr>
        <w:t>党政秘书</w:t>
      </w:r>
      <w:r w:rsidRPr="008208F0">
        <w:rPr>
          <w:rFonts w:ascii="仿宋_GB2312" w:eastAsia="仿宋_GB2312" w:hint="eastAsia"/>
          <w:color w:val="000000"/>
          <w:sz w:val="32"/>
          <w:szCs w:val="32"/>
        </w:rPr>
        <w:t>对刊登在校园主页栏目中（包括校内新闻、</w:t>
      </w:r>
      <w:r>
        <w:rPr>
          <w:rFonts w:ascii="仿宋_GB2312" w:eastAsia="仿宋_GB2312" w:hint="eastAsia"/>
          <w:color w:val="000000"/>
          <w:sz w:val="32"/>
          <w:szCs w:val="32"/>
        </w:rPr>
        <w:t>视频新闻、</w:t>
      </w:r>
      <w:r w:rsidRPr="008208F0">
        <w:rPr>
          <w:rFonts w:ascii="仿宋_GB2312" w:eastAsia="仿宋_GB2312" w:hint="eastAsia"/>
          <w:color w:val="000000"/>
          <w:sz w:val="32"/>
          <w:szCs w:val="32"/>
        </w:rPr>
        <w:t>院系（部门）新闻）的新闻稿进行统计并公示。</w:t>
      </w:r>
    </w:p>
    <w:p w:rsidR="00237E84" w:rsidRPr="008208F0" w:rsidRDefault="00237E84" w:rsidP="00520A86">
      <w:pPr>
        <w:spacing w:line="600" w:lineRule="atLeast"/>
        <w:ind w:firstLineChars="200" w:firstLine="31680"/>
        <w:rPr>
          <w:rFonts w:ascii="仿宋_GB2312" w:eastAsia="仿宋_GB2312"/>
          <w:color w:val="000000"/>
          <w:sz w:val="32"/>
          <w:szCs w:val="32"/>
        </w:rPr>
      </w:pPr>
      <w:r w:rsidRPr="008208F0">
        <w:rPr>
          <w:rFonts w:ascii="仿宋_GB2312" w:eastAsia="仿宋_GB2312"/>
          <w:color w:val="000000"/>
          <w:sz w:val="32"/>
          <w:szCs w:val="32"/>
        </w:rPr>
        <w:t>2</w:t>
      </w:r>
      <w:r>
        <w:rPr>
          <w:rFonts w:ascii="仿宋_GB2312" w:eastAsia="仿宋_GB2312" w:hint="eastAsia"/>
          <w:color w:val="000000"/>
          <w:sz w:val="32"/>
          <w:szCs w:val="32"/>
        </w:rPr>
        <w:t>．</w:t>
      </w:r>
      <w:r w:rsidRPr="008208F0">
        <w:rPr>
          <w:rFonts w:ascii="仿宋_GB2312" w:eastAsia="仿宋_GB2312" w:hint="eastAsia"/>
          <w:color w:val="000000"/>
          <w:sz w:val="32"/>
          <w:szCs w:val="32"/>
        </w:rPr>
        <w:t>在校外媒体刊登的稿件</w:t>
      </w:r>
      <w:r>
        <w:rPr>
          <w:rFonts w:ascii="仿宋_GB2312" w:eastAsia="仿宋_GB2312" w:hint="eastAsia"/>
          <w:color w:val="000000"/>
          <w:sz w:val="32"/>
          <w:szCs w:val="32"/>
        </w:rPr>
        <w:t>当月</w:t>
      </w:r>
      <w:r w:rsidRPr="008208F0">
        <w:rPr>
          <w:rFonts w:ascii="仿宋_GB2312" w:eastAsia="仿宋_GB2312" w:hint="eastAsia"/>
          <w:color w:val="000000"/>
          <w:sz w:val="32"/>
          <w:szCs w:val="32"/>
        </w:rPr>
        <w:t>末由发表人向</w:t>
      </w:r>
      <w:r>
        <w:rPr>
          <w:rFonts w:ascii="仿宋_GB2312" w:eastAsia="仿宋_GB2312" w:hint="eastAsia"/>
          <w:color w:val="000000"/>
          <w:sz w:val="32"/>
          <w:szCs w:val="32"/>
        </w:rPr>
        <w:t>党政秘书</w:t>
      </w:r>
      <w:r w:rsidRPr="008208F0">
        <w:rPr>
          <w:rFonts w:ascii="仿宋_GB2312" w:eastAsia="仿宋_GB2312" w:hint="eastAsia"/>
          <w:color w:val="000000"/>
          <w:sz w:val="32"/>
          <w:szCs w:val="32"/>
        </w:rPr>
        <w:t>统一申报，申报时需提供在新闻媒体上刊发稿件的原件、复印件或截图。</w:t>
      </w:r>
    </w:p>
    <w:p w:rsidR="00237E84" w:rsidRPr="008208F0" w:rsidRDefault="00237E84" w:rsidP="00520A86">
      <w:pPr>
        <w:spacing w:line="600" w:lineRule="atLeast"/>
        <w:ind w:firstLineChars="200" w:firstLine="31680"/>
        <w:rPr>
          <w:rFonts w:ascii="仿宋_GB2312" w:eastAsia="仿宋_GB2312"/>
          <w:color w:val="000000"/>
          <w:sz w:val="32"/>
          <w:szCs w:val="32"/>
        </w:rPr>
      </w:pPr>
      <w:r w:rsidRPr="008208F0">
        <w:rPr>
          <w:rFonts w:ascii="仿宋_GB2312" w:eastAsia="仿宋_GB2312"/>
          <w:color w:val="000000"/>
          <w:sz w:val="32"/>
          <w:szCs w:val="32"/>
        </w:rPr>
        <w:t>3</w:t>
      </w:r>
      <w:r>
        <w:rPr>
          <w:rFonts w:ascii="仿宋_GB2312" w:eastAsia="仿宋_GB2312" w:hint="eastAsia"/>
          <w:color w:val="000000"/>
          <w:sz w:val="32"/>
          <w:szCs w:val="32"/>
        </w:rPr>
        <w:t>．党政秘书</w:t>
      </w:r>
      <w:r w:rsidRPr="008208F0">
        <w:rPr>
          <w:rFonts w:ascii="仿宋_GB2312" w:eastAsia="仿宋_GB2312" w:hint="eastAsia"/>
          <w:color w:val="000000"/>
          <w:sz w:val="32"/>
          <w:szCs w:val="32"/>
        </w:rPr>
        <w:t>负责对每</w:t>
      </w:r>
      <w:r>
        <w:rPr>
          <w:rFonts w:ascii="仿宋_GB2312" w:eastAsia="仿宋_GB2312" w:hint="eastAsia"/>
          <w:color w:val="000000"/>
          <w:sz w:val="32"/>
          <w:szCs w:val="32"/>
        </w:rPr>
        <w:t>年的新闻数量进行汇总，并核算奖励金额，党委书记</w:t>
      </w:r>
      <w:r w:rsidRPr="008208F0">
        <w:rPr>
          <w:rFonts w:ascii="仿宋_GB2312" w:eastAsia="仿宋_GB2312" w:hint="eastAsia"/>
          <w:color w:val="000000"/>
          <w:sz w:val="32"/>
          <w:szCs w:val="32"/>
        </w:rPr>
        <w:t>签字后，按照汇总表上金额对个人进行奖励。</w:t>
      </w:r>
    </w:p>
    <w:p w:rsidR="00237E84" w:rsidRPr="00EF00C1" w:rsidRDefault="00237E84" w:rsidP="00520A86">
      <w:pPr>
        <w:spacing w:line="600" w:lineRule="atLeast"/>
        <w:ind w:firstLineChars="200" w:firstLine="31680"/>
        <w:rPr>
          <w:rFonts w:ascii="仿宋_GB2312" w:eastAsia="仿宋_GB2312"/>
          <w:b/>
          <w:color w:val="000000"/>
          <w:sz w:val="32"/>
          <w:szCs w:val="32"/>
        </w:rPr>
      </w:pPr>
      <w:r>
        <w:rPr>
          <w:rFonts w:ascii="仿宋_GB2312" w:eastAsia="仿宋_GB2312" w:hint="eastAsia"/>
          <w:b/>
          <w:color w:val="000000"/>
          <w:sz w:val="32"/>
          <w:szCs w:val="32"/>
        </w:rPr>
        <w:t>七</w:t>
      </w:r>
      <w:r w:rsidRPr="00EF00C1">
        <w:rPr>
          <w:rFonts w:ascii="仿宋_GB2312" w:eastAsia="仿宋_GB2312" w:hint="eastAsia"/>
          <w:b/>
          <w:color w:val="000000"/>
          <w:sz w:val="32"/>
          <w:szCs w:val="32"/>
        </w:rPr>
        <w:t>、本办法自</w:t>
      </w:r>
      <w:r>
        <w:rPr>
          <w:rFonts w:ascii="仿宋_GB2312" w:eastAsia="仿宋_GB2312"/>
          <w:b/>
          <w:color w:val="000000"/>
          <w:sz w:val="32"/>
          <w:szCs w:val="32"/>
        </w:rPr>
        <w:t>2016</w:t>
      </w:r>
      <w:r>
        <w:rPr>
          <w:rFonts w:ascii="仿宋_GB2312" w:eastAsia="仿宋_GB2312" w:hint="eastAsia"/>
          <w:b/>
          <w:color w:val="000000"/>
          <w:sz w:val="32"/>
          <w:szCs w:val="32"/>
        </w:rPr>
        <w:t>年</w:t>
      </w:r>
      <w:r>
        <w:rPr>
          <w:rFonts w:ascii="仿宋_GB2312" w:eastAsia="仿宋_GB2312"/>
          <w:b/>
          <w:color w:val="000000"/>
          <w:sz w:val="32"/>
          <w:szCs w:val="32"/>
        </w:rPr>
        <w:t>3</w:t>
      </w:r>
      <w:bookmarkStart w:id="0" w:name="_GoBack"/>
      <w:bookmarkEnd w:id="0"/>
      <w:r>
        <w:rPr>
          <w:rFonts w:ascii="仿宋_GB2312" w:eastAsia="仿宋_GB2312" w:hint="eastAsia"/>
          <w:b/>
          <w:color w:val="000000"/>
          <w:sz w:val="32"/>
          <w:szCs w:val="32"/>
        </w:rPr>
        <w:t>月</w:t>
      </w:r>
      <w:r>
        <w:rPr>
          <w:rFonts w:ascii="仿宋_GB2312" w:eastAsia="仿宋_GB2312"/>
          <w:b/>
          <w:color w:val="000000"/>
          <w:sz w:val="32"/>
          <w:szCs w:val="32"/>
        </w:rPr>
        <w:t>1</w:t>
      </w:r>
      <w:r>
        <w:rPr>
          <w:rFonts w:ascii="仿宋_GB2312" w:eastAsia="仿宋_GB2312" w:hint="eastAsia"/>
          <w:b/>
          <w:color w:val="000000"/>
          <w:sz w:val="32"/>
          <w:szCs w:val="32"/>
        </w:rPr>
        <w:t>日</w:t>
      </w:r>
      <w:r w:rsidRPr="00EF00C1">
        <w:rPr>
          <w:rFonts w:ascii="仿宋_GB2312" w:eastAsia="仿宋_GB2312" w:hint="eastAsia"/>
          <w:b/>
          <w:color w:val="000000"/>
          <w:sz w:val="32"/>
          <w:szCs w:val="32"/>
        </w:rPr>
        <w:t>起实施。</w:t>
      </w:r>
    </w:p>
    <w:p w:rsidR="00237E84" w:rsidRDefault="00237E84" w:rsidP="00BD4390">
      <w:pPr>
        <w:spacing w:line="600" w:lineRule="atLeast"/>
        <w:rPr>
          <w:rFonts w:ascii="仿宋_GB2312" w:eastAsia="仿宋_GB2312"/>
          <w:color w:val="000000"/>
          <w:sz w:val="32"/>
          <w:szCs w:val="32"/>
        </w:rPr>
      </w:pPr>
      <w:r>
        <w:rPr>
          <w:rFonts w:ascii="仿宋_GB2312" w:eastAsia="仿宋_GB2312"/>
          <w:color w:val="000000"/>
          <w:sz w:val="32"/>
          <w:szCs w:val="32"/>
        </w:rPr>
        <w:t xml:space="preserve">                                   </w:t>
      </w:r>
    </w:p>
    <w:p w:rsidR="00237E84" w:rsidRDefault="00237E84" w:rsidP="00BD4390">
      <w:pPr>
        <w:spacing w:line="600" w:lineRule="atLeast"/>
        <w:rPr>
          <w:rFonts w:ascii="仿宋_GB2312" w:eastAsia="仿宋_GB2312"/>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23.4pt;width:115.5pt;height:115.5pt;z-index:-251658240">
            <v:imagedata r:id="rId4" o:title=""/>
          </v:shape>
        </w:pict>
      </w:r>
    </w:p>
    <w:p w:rsidR="00237E84" w:rsidRDefault="00237E84" w:rsidP="00BD4390">
      <w:pPr>
        <w:spacing w:line="600" w:lineRule="atLeast"/>
        <w:rPr>
          <w:rFonts w:ascii="仿宋_GB2312" w:eastAsia="仿宋_GB2312"/>
          <w:color w:val="000000"/>
          <w:sz w:val="32"/>
          <w:szCs w:val="32"/>
        </w:rPr>
      </w:pPr>
    </w:p>
    <w:p w:rsidR="00237E84" w:rsidRDefault="00237E84" w:rsidP="00BD4390">
      <w:pPr>
        <w:spacing w:line="600" w:lineRule="atLeast"/>
        <w:rPr>
          <w:rFonts w:ascii="仿宋_GB2312" w:eastAsia="仿宋_GB2312"/>
          <w:color w:val="000000"/>
          <w:sz w:val="32"/>
          <w:szCs w:val="32"/>
        </w:rPr>
      </w:pPr>
    </w:p>
    <w:p w:rsidR="00237E84" w:rsidRPr="008208F0" w:rsidRDefault="00237E84" w:rsidP="00BD4390">
      <w:pPr>
        <w:spacing w:line="600" w:lineRule="atLeast"/>
        <w:jc w:val="center"/>
        <w:rPr>
          <w:rFonts w:ascii="仿宋_GB2312" w:eastAsia="仿宋_GB2312"/>
          <w:color w:val="000000"/>
          <w:sz w:val="32"/>
          <w:szCs w:val="32"/>
        </w:rPr>
      </w:pPr>
      <w:r>
        <w:rPr>
          <w:rFonts w:ascii="仿宋_GB2312" w:eastAsia="仿宋_GB2312"/>
          <w:color w:val="000000"/>
          <w:sz w:val="32"/>
          <w:szCs w:val="32"/>
        </w:rPr>
        <w:t xml:space="preserve">                            </w:t>
      </w:r>
      <w:smartTag w:uri="urn:schemas-microsoft-com:office:smarttags" w:element="chsdate">
        <w:smartTagPr>
          <w:attr w:name="IsROCDate" w:val="False"/>
          <w:attr w:name="IsLunarDate" w:val="False"/>
          <w:attr w:name="Day" w:val="31"/>
          <w:attr w:name="Month" w:val="3"/>
          <w:attr w:name="Year" w:val="2016"/>
        </w:smartTagPr>
        <w:r>
          <w:rPr>
            <w:rFonts w:ascii="仿宋_GB2312" w:eastAsia="仿宋_GB2312"/>
            <w:color w:val="000000"/>
            <w:sz w:val="32"/>
            <w:szCs w:val="32"/>
          </w:rPr>
          <w:t>2016</w:t>
        </w:r>
        <w:r w:rsidRPr="008208F0">
          <w:rPr>
            <w:rFonts w:ascii="仿宋_GB2312" w:eastAsia="仿宋_GB2312" w:hint="eastAsia"/>
            <w:color w:val="000000"/>
            <w:sz w:val="32"/>
            <w:szCs w:val="32"/>
          </w:rPr>
          <w:t>年</w:t>
        </w:r>
        <w:r>
          <w:rPr>
            <w:rFonts w:ascii="仿宋_GB2312" w:eastAsia="仿宋_GB2312"/>
            <w:color w:val="000000"/>
            <w:sz w:val="32"/>
            <w:szCs w:val="32"/>
          </w:rPr>
          <w:t>3</w:t>
        </w:r>
        <w:r w:rsidRPr="008208F0">
          <w:rPr>
            <w:rFonts w:ascii="仿宋_GB2312" w:eastAsia="仿宋_GB2312" w:hint="eastAsia"/>
            <w:color w:val="000000"/>
            <w:sz w:val="32"/>
            <w:szCs w:val="32"/>
          </w:rPr>
          <w:t>月</w:t>
        </w:r>
        <w:r>
          <w:rPr>
            <w:rFonts w:ascii="仿宋_GB2312" w:eastAsia="仿宋_GB2312"/>
            <w:color w:val="000000"/>
            <w:sz w:val="32"/>
            <w:szCs w:val="32"/>
          </w:rPr>
          <w:t>31</w:t>
        </w:r>
        <w:r w:rsidRPr="008208F0">
          <w:rPr>
            <w:rFonts w:ascii="仿宋_GB2312" w:eastAsia="仿宋_GB2312" w:hint="eastAsia"/>
            <w:color w:val="000000"/>
            <w:sz w:val="32"/>
            <w:szCs w:val="32"/>
          </w:rPr>
          <w:t>日</w:t>
        </w:r>
      </w:smartTag>
    </w:p>
    <w:sectPr w:rsidR="00237E84" w:rsidRPr="008208F0" w:rsidSect="005C3B3E">
      <w:pgSz w:w="11906" w:h="16838"/>
      <w:pgMar w:top="1588"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
    <w:altName w:val="??"/>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390"/>
    <w:rsid w:val="0007115D"/>
    <w:rsid w:val="00093E50"/>
    <w:rsid w:val="000C05FA"/>
    <w:rsid w:val="000C61F2"/>
    <w:rsid w:val="00146B19"/>
    <w:rsid w:val="00165704"/>
    <w:rsid w:val="00187C5B"/>
    <w:rsid w:val="001B06F8"/>
    <w:rsid w:val="001D7312"/>
    <w:rsid w:val="00213471"/>
    <w:rsid w:val="00237E84"/>
    <w:rsid w:val="00274174"/>
    <w:rsid w:val="002A1A03"/>
    <w:rsid w:val="002C3355"/>
    <w:rsid w:val="00395A53"/>
    <w:rsid w:val="00410D91"/>
    <w:rsid w:val="00425D1D"/>
    <w:rsid w:val="004478C6"/>
    <w:rsid w:val="00486C92"/>
    <w:rsid w:val="005104F6"/>
    <w:rsid w:val="00520A86"/>
    <w:rsid w:val="005C3B3E"/>
    <w:rsid w:val="005F6F01"/>
    <w:rsid w:val="00657E97"/>
    <w:rsid w:val="006866C2"/>
    <w:rsid w:val="007121F1"/>
    <w:rsid w:val="007337EB"/>
    <w:rsid w:val="007E74A8"/>
    <w:rsid w:val="008208F0"/>
    <w:rsid w:val="00834E5D"/>
    <w:rsid w:val="00912DC8"/>
    <w:rsid w:val="009859D4"/>
    <w:rsid w:val="009936E5"/>
    <w:rsid w:val="00B1295E"/>
    <w:rsid w:val="00BA5FB8"/>
    <w:rsid w:val="00BD4390"/>
    <w:rsid w:val="00D51F03"/>
    <w:rsid w:val="00DE713C"/>
    <w:rsid w:val="00E07B74"/>
    <w:rsid w:val="00E35D28"/>
    <w:rsid w:val="00E712D7"/>
    <w:rsid w:val="00EF00C1"/>
    <w:rsid w:val="00F06A1A"/>
    <w:rsid w:val="00F23192"/>
    <w:rsid w:val="00F23C43"/>
    <w:rsid w:val="00FA4C68"/>
    <w:rsid w:val="00FB127B"/>
    <w:rsid w:val="00FC3D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D4390"/>
    <w:rPr>
      <w:rFonts w:cs="Times New Roman"/>
      <w:b/>
      <w:bCs/>
    </w:rPr>
  </w:style>
  <w:style w:type="table" w:styleId="TableGrid">
    <w:name w:val="Table Grid"/>
    <w:basedOn w:val="TableNormal"/>
    <w:uiPriority w:val="99"/>
    <w:rsid w:val="00657E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121F1"/>
    <w:rPr>
      <w:rFonts w:ascii="宋体" w:hAnsi="Courier New" w:cs="Courier New"/>
      <w:szCs w:val="21"/>
    </w:rPr>
  </w:style>
  <w:style w:type="character" w:customStyle="1" w:styleId="PlainTextChar">
    <w:name w:val="Plain Text Char"/>
    <w:basedOn w:val="DefaultParagraphFont"/>
    <w:link w:val="PlainText"/>
    <w:uiPriority w:val="99"/>
    <w:semiHidden/>
    <w:locked/>
    <w:rsid w:val="007121F1"/>
    <w:rPr>
      <w:rFonts w:ascii="宋体" w:eastAsia="宋体" w:hAnsi="Courier New" w:cs="Courier New"/>
      <w:kern w:val="2"/>
      <w:sz w:val="21"/>
      <w:szCs w:val="21"/>
      <w:lang w:val="en-US" w:eastAsia="zh-CN" w:bidi="ar-SA"/>
    </w:rPr>
  </w:style>
  <w:style w:type="paragraph" w:styleId="BalloonText">
    <w:name w:val="Balloon Text"/>
    <w:basedOn w:val="Normal"/>
    <w:link w:val="BalloonTextChar"/>
    <w:uiPriority w:val="99"/>
    <w:semiHidden/>
    <w:rsid w:val="005C3B3E"/>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CharChar2">
    <w:name w:val="Char Char2"/>
    <w:basedOn w:val="DefaultParagraphFont"/>
    <w:uiPriority w:val="99"/>
    <w:locked/>
    <w:rsid w:val="00520A86"/>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199</Words>
  <Characters>1137</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中共西北农林科技大学葡萄酒学院委员会</dc:title>
  <dc:subject/>
  <dc:creator>唐勇</dc:creator>
  <cp:keywords/>
  <dc:description/>
  <cp:lastModifiedBy>钱殷</cp:lastModifiedBy>
  <cp:revision>2</cp:revision>
  <cp:lastPrinted>2016-04-01T01:19:00Z</cp:lastPrinted>
  <dcterms:created xsi:type="dcterms:W3CDTF">2016-07-17T10:10:00Z</dcterms:created>
  <dcterms:modified xsi:type="dcterms:W3CDTF">2016-07-17T10:10:00Z</dcterms:modified>
</cp:coreProperties>
</file>