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08D" w:rsidRPr="00763DC7" w:rsidRDefault="00763DC7" w:rsidP="00763DC7">
      <w:pPr>
        <w:widowControl/>
        <w:shd w:val="clear" w:color="auto" w:fill="FFFFFF"/>
        <w:spacing w:line="315" w:lineRule="atLeast"/>
        <w:jc w:val="center"/>
        <w:rPr>
          <w:rFonts w:ascii="宋体" w:hAnsi="宋体" w:cs="宋体"/>
          <w:color w:val="000000"/>
          <w:kern w:val="0"/>
          <w:sz w:val="32"/>
          <w:szCs w:val="21"/>
        </w:rPr>
      </w:pPr>
      <w:r w:rsidRPr="00763DC7">
        <w:rPr>
          <w:rFonts w:ascii="宋体" w:hAnsi="宋体" w:cs="宋体" w:hint="eastAsia"/>
          <w:color w:val="000000"/>
          <w:kern w:val="0"/>
          <w:sz w:val="32"/>
          <w:szCs w:val="21"/>
        </w:rPr>
        <w:t>广州基迪奥生物科技有限公司技术讲座</w:t>
      </w:r>
    </w:p>
    <w:p w:rsidR="00C50B13" w:rsidRPr="00D76478" w:rsidRDefault="00C50B13" w:rsidP="00C50B13">
      <w:pPr>
        <w:spacing w:line="360" w:lineRule="exact"/>
        <w:jc w:val="left"/>
        <w:rPr>
          <w:rFonts w:ascii="微软雅黑" w:eastAsia="微软雅黑" w:hAnsi="微软雅黑"/>
          <w:b/>
          <w:color w:val="FF0000"/>
          <w:sz w:val="28"/>
          <w:szCs w:val="18"/>
        </w:rPr>
      </w:pPr>
      <w:r w:rsidRPr="00D76478">
        <w:rPr>
          <w:rFonts w:ascii="微软雅黑" w:eastAsia="微软雅黑" w:hAnsi="微软雅黑"/>
          <w:b/>
          <w:color w:val="FF0000"/>
          <w:sz w:val="28"/>
          <w:szCs w:val="18"/>
        </w:rPr>
        <w:t>蛋白</w:t>
      </w:r>
      <w:r>
        <w:rPr>
          <w:rFonts w:ascii="微软雅黑" w:eastAsia="微软雅黑" w:hAnsi="微软雅黑" w:hint="eastAsia"/>
          <w:b/>
          <w:color w:val="FF0000"/>
          <w:sz w:val="28"/>
          <w:szCs w:val="18"/>
        </w:rPr>
        <w:t>质谱新技术D</w:t>
      </w:r>
      <w:r>
        <w:rPr>
          <w:rFonts w:ascii="微软雅黑" w:eastAsia="微软雅黑" w:hAnsi="微软雅黑"/>
          <w:b/>
          <w:color w:val="FF0000"/>
          <w:sz w:val="28"/>
          <w:szCs w:val="18"/>
        </w:rPr>
        <w:t>IA</w:t>
      </w:r>
      <w:r>
        <w:rPr>
          <w:rFonts w:ascii="微软雅黑" w:eastAsia="微软雅黑" w:hAnsi="微软雅黑" w:hint="eastAsia"/>
          <w:b/>
          <w:color w:val="FF0000"/>
          <w:sz w:val="28"/>
          <w:szCs w:val="18"/>
        </w:rPr>
        <w:t>以及其他组学的贯穿</w:t>
      </w:r>
    </w:p>
    <w:p w:rsidR="00C50B13" w:rsidRPr="000B41D8" w:rsidRDefault="00C50B13" w:rsidP="00C50B13">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hint="eastAsia"/>
          <w:sz w:val="18"/>
          <w:szCs w:val="18"/>
        </w:rPr>
        <w:t>随着人类基因组计划完成，生命科学研究已经进入后基因组时代，蛋白质组学是其中</w:t>
      </w:r>
      <w:r>
        <w:rPr>
          <w:rFonts w:ascii="微软雅黑" w:eastAsia="微软雅黑" w:hAnsi="微软雅黑" w:hint="eastAsia"/>
          <w:sz w:val="18"/>
          <w:szCs w:val="18"/>
        </w:rPr>
        <w:t>一项</w:t>
      </w:r>
      <w:r w:rsidRPr="000B41D8">
        <w:rPr>
          <w:rFonts w:ascii="微软雅黑" w:eastAsia="微软雅黑" w:hAnsi="微软雅黑" w:hint="eastAsia"/>
          <w:sz w:val="18"/>
          <w:szCs w:val="18"/>
        </w:rPr>
        <w:t>重要内容。质谱技术是研究生物样本蛋白质组的主要手段，那么基于质谱的蛋白质组研究技术包括哪些？最前沿的技术又有哪些？如何进行蛋白质组实验设计与课题研究？</w:t>
      </w:r>
    </w:p>
    <w:p w:rsidR="00C50B13" w:rsidRPr="000B41D8" w:rsidRDefault="00C50B13"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sz w:val="18"/>
          <w:szCs w:val="18"/>
        </w:rPr>
        <w:t>本次报告</w:t>
      </w:r>
      <w:r w:rsidRPr="000B41D8">
        <w:rPr>
          <w:rFonts w:ascii="微软雅黑" w:eastAsia="微软雅黑" w:hAnsi="微软雅黑" w:hint="eastAsia"/>
          <w:sz w:val="18"/>
          <w:szCs w:val="18"/>
        </w:rPr>
        <w:t>，</w:t>
      </w:r>
      <w:r w:rsidRPr="000B41D8">
        <w:rPr>
          <w:rFonts w:ascii="微软雅黑" w:eastAsia="微软雅黑" w:hAnsi="微软雅黑"/>
          <w:sz w:val="18"/>
          <w:szCs w:val="18"/>
        </w:rPr>
        <w:t>基</w:t>
      </w:r>
      <w:proofErr w:type="gramStart"/>
      <w:r w:rsidRPr="000B41D8">
        <w:rPr>
          <w:rFonts w:ascii="微软雅黑" w:eastAsia="微软雅黑" w:hAnsi="微软雅黑"/>
          <w:sz w:val="18"/>
          <w:szCs w:val="18"/>
        </w:rPr>
        <w:t>迪奥就</w:t>
      </w:r>
      <w:proofErr w:type="gramEnd"/>
      <w:r w:rsidRPr="000B41D8">
        <w:rPr>
          <w:rFonts w:ascii="微软雅黑" w:eastAsia="微软雅黑" w:hAnsi="微软雅黑" w:hint="eastAsia"/>
          <w:sz w:val="18"/>
          <w:szCs w:val="18"/>
        </w:rPr>
        <w:t>蛋白质组研究技术，以及蛋白质组学研究方案进行介绍与分享。</w:t>
      </w:r>
    </w:p>
    <w:p w:rsidR="00C50B13" w:rsidRPr="000B41D8" w:rsidRDefault="00C50B13" w:rsidP="00C50B13">
      <w:pPr>
        <w:spacing w:line="360" w:lineRule="exact"/>
        <w:jc w:val="left"/>
        <w:rPr>
          <w:rFonts w:ascii="微软雅黑" w:eastAsia="微软雅黑" w:hAnsi="微软雅黑"/>
          <w:sz w:val="18"/>
          <w:szCs w:val="18"/>
        </w:rPr>
      </w:pPr>
      <w:r w:rsidRPr="000B41D8">
        <w:rPr>
          <w:rFonts w:ascii="微软雅黑" w:eastAsia="微软雅黑" w:hAnsi="微软雅黑"/>
          <w:sz w:val="18"/>
          <w:szCs w:val="18"/>
        </w:rPr>
        <w:t>讲座内容</w:t>
      </w:r>
      <w:r w:rsidRPr="000B41D8">
        <w:rPr>
          <w:rFonts w:ascii="微软雅黑" w:eastAsia="微软雅黑" w:hAnsi="微软雅黑" w:hint="eastAsia"/>
          <w:sz w:val="18"/>
          <w:szCs w:val="18"/>
        </w:rPr>
        <w:t>：</w:t>
      </w:r>
    </w:p>
    <w:p w:rsidR="00C50B13" w:rsidRPr="000B41D8" w:rsidRDefault="00C50B13" w:rsidP="00C50B13">
      <w:pPr>
        <w:spacing w:line="360" w:lineRule="exact"/>
        <w:jc w:val="left"/>
        <w:rPr>
          <w:rFonts w:ascii="微软雅黑" w:eastAsia="微软雅黑" w:hAnsi="微软雅黑"/>
          <w:sz w:val="18"/>
          <w:szCs w:val="18"/>
        </w:rPr>
      </w:pPr>
      <w:r w:rsidRPr="000B41D8">
        <w:rPr>
          <w:rFonts w:ascii="微软雅黑" w:eastAsia="微软雅黑" w:hAnsi="微软雅黑" w:hint="eastAsia"/>
          <w:sz w:val="18"/>
          <w:szCs w:val="18"/>
        </w:rPr>
        <w:t>1. 基于质谱的蛋白质组学技术介绍，及最前沿的新技术如DIA、PRM介绍；</w:t>
      </w:r>
    </w:p>
    <w:p w:rsidR="00C50B13" w:rsidRPr="000B41D8" w:rsidRDefault="00C50B13" w:rsidP="00C50B13">
      <w:pPr>
        <w:spacing w:line="360" w:lineRule="exact"/>
        <w:jc w:val="left"/>
        <w:rPr>
          <w:rFonts w:ascii="微软雅黑" w:eastAsia="微软雅黑" w:hAnsi="微软雅黑"/>
          <w:sz w:val="18"/>
          <w:szCs w:val="18"/>
        </w:rPr>
      </w:pPr>
      <w:r w:rsidRPr="000B41D8">
        <w:rPr>
          <w:rFonts w:ascii="微软雅黑" w:eastAsia="微软雅黑" w:hAnsi="微软雅黑" w:hint="eastAsia"/>
          <w:sz w:val="18"/>
          <w:szCs w:val="18"/>
        </w:rPr>
        <w:t>2. 完整的蛋白质组学研究策略介绍；</w:t>
      </w:r>
    </w:p>
    <w:p w:rsidR="00C50B13" w:rsidRDefault="00C50B13" w:rsidP="00C50B13">
      <w:pPr>
        <w:spacing w:line="360" w:lineRule="exact"/>
        <w:jc w:val="left"/>
        <w:rPr>
          <w:rFonts w:ascii="微软雅黑" w:eastAsia="微软雅黑" w:hAnsi="微软雅黑"/>
          <w:sz w:val="18"/>
          <w:szCs w:val="18"/>
        </w:rPr>
      </w:pPr>
      <w:r w:rsidRPr="000B41D8">
        <w:rPr>
          <w:rFonts w:ascii="微软雅黑" w:eastAsia="微软雅黑" w:hAnsi="微软雅黑" w:hint="eastAsia"/>
          <w:sz w:val="18"/>
          <w:szCs w:val="18"/>
        </w:rPr>
        <w:t>3. 蛋白质组与其他组学关联分析方法介绍</w:t>
      </w:r>
      <w:r w:rsidR="000258AC">
        <w:rPr>
          <w:rFonts w:ascii="微软雅黑" w:eastAsia="微软雅黑" w:hAnsi="微软雅黑" w:hint="eastAsia"/>
          <w:sz w:val="18"/>
          <w:szCs w:val="18"/>
        </w:rPr>
        <w:t>；</w:t>
      </w:r>
      <w:bookmarkStart w:id="0" w:name="_GoBack"/>
      <w:bookmarkEnd w:id="0"/>
    </w:p>
    <w:p w:rsidR="00C50B13" w:rsidRPr="00C50B13" w:rsidRDefault="000258AC" w:rsidP="003F408D">
      <w:pPr>
        <w:widowControl/>
        <w:shd w:val="clear" w:color="auto" w:fill="FFFFFF"/>
        <w:spacing w:line="315" w:lineRule="atLeast"/>
        <w:jc w:val="left"/>
        <w:rPr>
          <w:rFonts w:ascii="宋体" w:hAnsi="宋体" w:cs="宋体"/>
          <w:color w:val="000000"/>
          <w:kern w:val="0"/>
          <w:szCs w:val="21"/>
        </w:rPr>
      </w:pPr>
      <w:r>
        <w:rPr>
          <w:rFonts w:ascii="宋体" w:hAnsi="宋体" w:cs="宋体" w:hint="eastAsia"/>
          <w:color w:val="000000"/>
          <w:kern w:val="0"/>
          <w:szCs w:val="21"/>
        </w:rPr>
        <w:t>4.</w:t>
      </w:r>
      <w:proofErr w:type="gramStart"/>
      <w:r>
        <w:rPr>
          <w:rFonts w:ascii="宋体" w:hAnsi="宋体" w:cs="宋体" w:hint="eastAsia"/>
          <w:color w:val="000000"/>
          <w:kern w:val="0"/>
          <w:szCs w:val="21"/>
        </w:rPr>
        <w:t>代谢组</w:t>
      </w:r>
      <w:proofErr w:type="gramEnd"/>
      <w:r>
        <w:rPr>
          <w:rFonts w:ascii="宋体" w:hAnsi="宋体" w:cs="宋体" w:hint="eastAsia"/>
          <w:color w:val="000000"/>
          <w:kern w:val="0"/>
          <w:szCs w:val="21"/>
        </w:rPr>
        <w:t>学技术介绍及关联分析。</w:t>
      </w:r>
    </w:p>
    <w:p w:rsidR="000258AC" w:rsidRDefault="000258AC" w:rsidP="000258AC">
      <w:pPr>
        <w:spacing w:line="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主讲人：</w:t>
      </w:r>
      <w:proofErr w:type="gramStart"/>
      <w:r>
        <w:rPr>
          <w:rFonts w:ascii="微软雅黑" w:eastAsia="微软雅黑" w:hAnsi="微软雅黑" w:hint="eastAsia"/>
          <w:color w:val="000000"/>
          <w:sz w:val="20"/>
          <w:szCs w:val="20"/>
        </w:rPr>
        <w:t>陆才瑞</w:t>
      </w:r>
      <w:proofErr w:type="gramEnd"/>
      <w:r>
        <w:rPr>
          <w:rFonts w:ascii="微软雅黑" w:eastAsia="微软雅黑" w:hAnsi="微软雅黑" w:hint="eastAsia"/>
          <w:color w:val="000000"/>
          <w:sz w:val="20"/>
          <w:szCs w:val="20"/>
        </w:rPr>
        <w:t>    技术总监   重大项目主管</w:t>
      </w:r>
    </w:p>
    <w:p w:rsidR="003F408D" w:rsidRPr="000258AC" w:rsidRDefault="000258AC" w:rsidP="000258AC">
      <w:pPr>
        <w:spacing w:line="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讲座时间：4月26日  （星期四） 下午2:30</w:t>
      </w:r>
      <w:r>
        <w:rPr>
          <w:rFonts w:ascii="微软雅黑" w:eastAsia="微软雅黑" w:hAnsi="微软雅黑" w:hint="eastAsia"/>
          <w:color w:val="000000"/>
          <w:sz w:val="20"/>
          <w:szCs w:val="20"/>
        </w:rPr>
        <w:br/>
        <w:t>讲座地点：</w:t>
      </w:r>
      <w:proofErr w:type="gramStart"/>
      <w:r>
        <w:rPr>
          <w:rFonts w:ascii="微软雅黑" w:eastAsia="微软雅黑" w:hAnsi="微软雅黑" w:hint="eastAsia"/>
          <w:color w:val="000000"/>
          <w:sz w:val="20"/>
          <w:szCs w:val="20"/>
        </w:rPr>
        <w:t>北校  理科楼</w:t>
      </w:r>
      <w:proofErr w:type="gramEnd"/>
      <w:r>
        <w:rPr>
          <w:rFonts w:ascii="微软雅黑" w:eastAsia="微软雅黑" w:hAnsi="微软雅黑" w:hint="eastAsia"/>
          <w:color w:val="000000"/>
          <w:sz w:val="20"/>
          <w:szCs w:val="20"/>
        </w:rPr>
        <w:t>  B111</w:t>
      </w:r>
      <w:r>
        <w:rPr>
          <w:rFonts w:ascii="微软雅黑" w:eastAsia="微软雅黑" w:hAnsi="微软雅黑" w:hint="eastAsia"/>
          <w:color w:val="000000"/>
          <w:sz w:val="20"/>
          <w:szCs w:val="20"/>
        </w:rPr>
        <w:br/>
        <w:t>联系人： 李冰冰  18028691993</w:t>
      </w:r>
    </w:p>
    <w:p w:rsidR="000258AC" w:rsidRPr="00D76478" w:rsidRDefault="000258AC" w:rsidP="000258AC">
      <w:pPr>
        <w:spacing w:line="360" w:lineRule="exact"/>
        <w:jc w:val="left"/>
        <w:rPr>
          <w:rFonts w:ascii="微软雅黑" w:eastAsia="微软雅黑" w:hAnsi="微软雅黑"/>
          <w:b/>
          <w:color w:val="FF0000"/>
          <w:sz w:val="28"/>
          <w:szCs w:val="18"/>
        </w:rPr>
      </w:pPr>
      <w:r w:rsidRPr="00D76478">
        <w:rPr>
          <w:rFonts w:ascii="微软雅黑" w:eastAsia="微软雅黑" w:hAnsi="微软雅黑" w:hint="eastAsia"/>
          <w:b/>
          <w:color w:val="FF0000"/>
          <w:sz w:val="28"/>
          <w:szCs w:val="18"/>
        </w:rPr>
        <w:t>基因定位思路解析以及与其他组学的贯穿</w:t>
      </w:r>
    </w:p>
    <w:p w:rsidR="000258AC" w:rsidRPr="000B41D8" w:rsidRDefault="000258AC" w:rsidP="000258AC">
      <w:pPr>
        <w:spacing w:line="360" w:lineRule="exact"/>
        <w:ind w:firstLine="420"/>
        <w:jc w:val="left"/>
        <w:rPr>
          <w:rFonts w:ascii="微软雅黑" w:eastAsia="微软雅黑" w:hAnsi="微软雅黑"/>
          <w:sz w:val="18"/>
          <w:szCs w:val="18"/>
        </w:rPr>
      </w:pPr>
      <w:r w:rsidRPr="000B41D8">
        <w:rPr>
          <w:rFonts w:ascii="微软雅黑" w:eastAsia="微软雅黑" w:hAnsi="微软雅黑"/>
          <w:sz w:val="18"/>
          <w:szCs w:val="18"/>
        </w:rPr>
        <w:t>高通量测序已经成为基因定位研究的重要工具</w:t>
      </w:r>
      <w:r w:rsidRPr="000B41D8">
        <w:rPr>
          <w:rFonts w:ascii="微软雅黑" w:eastAsia="微软雅黑" w:hAnsi="微软雅黑" w:hint="eastAsia"/>
          <w:sz w:val="18"/>
          <w:szCs w:val="18"/>
        </w:rPr>
        <w:t>。在海量基因型数据可以快速、低成本地获得的情况下，实验设计与后期的数据解析变得尤为重要。本次报告，我们不仅解析各类重测序样本设计和数据挖掘方法的特点和组合策略，还探讨DNA组学的数据如何与其他组学（例如，转录组、DNA甲基化）进行关联，从而让您所讲的故事更加生动精彩。</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sz w:val="18"/>
          <w:szCs w:val="18"/>
        </w:rPr>
        <w:t>讲座内容</w:t>
      </w:r>
      <w:r w:rsidRPr="000B41D8">
        <w:rPr>
          <w:rFonts w:ascii="微软雅黑" w:eastAsia="微软雅黑" w:hAnsi="微软雅黑" w:hint="eastAsia"/>
          <w:sz w:val="18"/>
          <w:szCs w:val="18"/>
        </w:rPr>
        <w:t>：</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hint="eastAsia"/>
          <w:sz w:val="18"/>
          <w:szCs w:val="18"/>
        </w:rPr>
        <w:t>（1）基因定位实验设计的因素</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Pr>
          <w:rFonts w:ascii="微软雅黑" w:eastAsia="微软雅黑" w:hAnsi="微软雅黑" w:hint="eastAsia"/>
          <w:sz w:val="18"/>
          <w:szCs w:val="18"/>
        </w:rPr>
        <w:t>介绍</w:t>
      </w:r>
      <w:r w:rsidRPr="000B41D8">
        <w:rPr>
          <w:rFonts w:ascii="微软雅黑" w:eastAsia="微软雅黑" w:hAnsi="微软雅黑" w:hint="eastAsia"/>
          <w:sz w:val="18"/>
          <w:szCs w:val="18"/>
        </w:rPr>
        <w:t>采样</w:t>
      </w:r>
      <w:r w:rsidRPr="000B41D8">
        <w:rPr>
          <w:rFonts w:ascii="微软雅黑" w:eastAsia="微软雅黑" w:hAnsi="微软雅黑"/>
          <w:sz w:val="18"/>
          <w:szCs w:val="18"/>
        </w:rPr>
        <w:t>策略</w:t>
      </w:r>
      <w:r w:rsidRPr="000B41D8">
        <w:rPr>
          <w:rFonts w:ascii="微软雅黑" w:eastAsia="微软雅黑" w:hAnsi="微软雅黑" w:hint="eastAsia"/>
          <w:sz w:val="18"/>
          <w:szCs w:val="18"/>
        </w:rPr>
        <w:t>、</w:t>
      </w:r>
      <w:r w:rsidRPr="000B41D8">
        <w:rPr>
          <w:rFonts w:ascii="微软雅黑" w:eastAsia="微软雅黑" w:hAnsi="微软雅黑"/>
          <w:sz w:val="18"/>
          <w:szCs w:val="18"/>
        </w:rPr>
        <w:t>测序策略</w:t>
      </w:r>
      <w:r w:rsidRPr="000B41D8">
        <w:rPr>
          <w:rFonts w:ascii="微软雅黑" w:eastAsia="微软雅黑" w:hAnsi="微软雅黑" w:hint="eastAsia"/>
          <w:sz w:val="18"/>
          <w:szCs w:val="18"/>
        </w:rPr>
        <w:t>以及</w:t>
      </w:r>
      <w:r w:rsidRPr="000B41D8">
        <w:rPr>
          <w:rFonts w:ascii="微软雅黑" w:eastAsia="微软雅黑" w:hAnsi="微软雅黑"/>
          <w:sz w:val="18"/>
          <w:szCs w:val="18"/>
        </w:rPr>
        <w:t>数据分析方法</w:t>
      </w:r>
      <w:r w:rsidRPr="000B41D8">
        <w:rPr>
          <w:rFonts w:ascii="微软雅黑" w:eastAsia="微软雅黑" w:hAnsi="微软雅黑" w:hint="eastAsia"/>
          <w:sz w:val="18"/>
          <w:szCs w:val="18"/>
        </w:rPr>
        <w:t>的选择。</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hint="eastAsia"/>
          <w:sz w:val="18"/>
          <w:szCs w:val="18"/>
        </w:rPr>
        <w:t>（2）QTL定位设计思路</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sz w:val="18"/>
          <w:szCs w:val="18"/>
        </w:rPr>
        <w:t>介绍基于表型</w:t>
      </w:r>
      <w:r w:rsidRPr="000B41D8">
        <w:rPr>
          <w:rFonts w:ascii="微软雅黑" w:eastAsia="微软雅黑" w:hAnsi="微软雅黑" w:hint="eastAsia"/>
          <w:sz w:val="18"/>
          <w:szCs w:val="18"/>
        </w:rPr>
        <w:t>-</w:t>
      </w:r>
      <w:r w:rsidRPr="000B41D8">
        <w:rPr>
          <w:rFonts w:ascii="微软雅黑" w:eastAsia="微软雅黑" w:hAnsi="微软雅黑"/>
          <w:sz w:val="18"/>
          <w:szCs w:val="18"/>
        </w:rPr>
        <w:t>基因型</w:t>
      </w:r>
      <w:r w:rsidRPr="000B41D8">
        <w:rPr>
          <w:rFonts w:ascii="微软雅黑" w:eastAsia="微软雅黑" w:hAnsi="微软雅黑" w:hint="eastAsia"/>
          <w:sz w:val="18"/>
          <w:szCs w:val="18"/>
        </w:rPr>
        <w:t>相关性</w:t>
      </w:r>
      <w:r w:rsidRPr="000B41D8">
        <w:rPr>
          <w:rFonts w:ascii="微软雅黑" w:eastAsia="微软雅黑" w:hAnsi="微软雅黑"/>
          <w:sz w:val="18"/>
          <w:szCs w:val="18"/>
        </w:rPr>
        <w:t>分析的多种QTL定位思路及细节</w:t>
      </w:r>
      <w:r w:rsidRPr="000B41D8">
        <w:rPr>
          <w:rFonts w:ascii="微软雅黑" w:eastAsia="微软雅黑" w:hAnsi="微软雅黑" w:hint="eastAsia"/>
          <w:sz w:val="18"/>
          <w:szCs w:val="18"/>
        </w:rPr>
        <w:t>。</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hint="eastAsia"/>
          <w:sz w:val="18"/>
          <w:szCs w:val="18"/>
        </w:rPr>
        <w:t>（3）选择压力分析设计思路</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sz w:val="18"/>
          <w:szCs w:val="18"/>
        </w:rPr>
        <w:t>介绍选择压力分析这一方法的总体应用</w:t>
      </w:r>
      <w:r w:rsidRPr="000B41D8">
        <w:rPr>
          <w:rFonts w:ascii="微软雅黑" w:eastAsia="微软雅黑" w:hAnsi="微软雅黑" w:hint="eastAsia"/>
          <w:sz w:val="18"/>
          <w:szCs w:val="18"/>
        </w:rPr>
        <w:t>思路。</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hint="eastAsia"/>
          <w:sz w:val="18"/>
          <w:szCs w:val="18"/>
        </w:rPr>
        <w:t>（4）多方法、多组学的整合</w:t>
      </w:r>
    </w:p>
    <w:p w:rsidR="000258AC" w:rsidRPr="000B41D8" w:rsidRDefault="000258AC" w:rsidP="000258AC">
      <w:pPr>
        <w:spacing w:line="360" w:lineRule="exact"/>
        <w:ind w:firstLineChars="200" w:firstLine="360"/>
        <w:jc w:val="left"/>
        <w:rPr>
          <w:rFonts w:ascii="微软雅黑" w:eastAsia="微软雅黑" w:hAnsi="微软雅黑"/>
          <w:sz w:val="18"/>
          <w:szCs w:val="18"/>
        </w:rPr>
      </w:pPr>
      <w:r w:rsidRPr="000B41D8">
        <w:rPr>
          <w:rFonts w:ascii="微软雅黑" w:eastAsia="微软雅黑" w:hAnsi="微软雅黑"/>
          <w:sz w:val="18"/>
          <w:szCs w:val="18"/>
        </w:rPr>
        <w:t>探讨三类DNA水平基因定位策略的组合方法</w:t>
      </w:r>
      <w:r w:rsidRPr="000B41D8">
        <w:rPr>
          <w:rFonts w:ascii="微软雅黑" w:eastAsia="微软雅黑" w:hAnsi="微软雅黑" w:hint="eastAsia"/>
          <w:sz w:val="18"/>
          <w:szCs w:val="18"/>
        </w:rPr>
        <w:t>，</w:t>
      </w:r>
      <w:r w:rsidRPr="000B41D8">
        <w:rPr>
          <w:rFonts w:ascii="微软雅黑" w:eastAsia="微软雅黑" w:hAnsi="微软雅黑"/>
          <w:sz w:val="18"/>
          <w:szCs w:val="18"/>
        </w:rPr>
        <w:t>以及</w:t>
      </w:r>
      <w:r w:rsidRPr="000B41D8">
        <w:rPr>
          <w:rFonts w:ascii="微软雅黑" w:eastAsia="微软雅黑" w:hAnsi="微软雅黑" w:hint="eastAsia"/>
          <w:sz w:val="18"/>
          <w:szCs w:val="18"/>
        </w:rPr>
        <w:t>如何加入其它组学的数据，让我们提高基因挖掘效率的同时，对故事的讲述会更加精彩。</w:t>
      </w:r>
    </w:p>
    <w:p w:rsidR="000258AC" w:rsidRPr="000258AC" w:rsidRDefault="000258AC" w:rsidP="000258AC">
      <w:pPr>
        <w:spacing w:line="360" w:lineRule="auto"/>
        <w:rPr>
          <w:rFonts w:ascii="微软雅黑" w:eastAsia="微软雅黑" w:hAnsi="微软雅黑"/>
          <w:color w:val="000000"/>
          <w:sz w:val="20"/>
          <w:szCs w:val="20"/>
        </w:rPr>
      </w:pPr>
      <w:r w:rsidRPr="000258AC">
        <w:rPr>
          <w:rFonts w:ascii="微软雅黑" w:eastAsia="微软雅黑" w:hAnsi="微软雅黑" w:hint="eastAsia"/>
          <w:color w:val="000000"/>
          <w:sz w:val="20"/>
          <w:szCs w:val="20"/>
        </w:rPr>
        <w:t>主讲人：</w:t>
      </w:r>
      <w:proofErr w:type="gramStart"/>
      <w:r w:rsidRPr="000258AC">
        <w:rPr>
          <w:rFonts w:ascii="微软雅黑" w:eastAsia="微软雅黑" w:hAnsi="微软雅黑" w:hint="eastAsia"/>
          <w:color w:val="000000"/>
          <w:sz w:val="20"/>
          <w:szCs w:val="20"/>
        </w:rPr>
        <w:t>陆才瑞</w:t>
      </w:r>
      <w:proofErr w:type="gramEnd"/>
      <w:r w:rsidRPr="000258AC">
        <w:rPr>
          <w:rFonts w:ascii="微软雅黑" w:eastAsia="微软雅黑" w:hAnsi="微软雅黑" w:hint="eastAsia"/>
          <w:color w:val="000000"/>
          <w:sz w:val="20"/>
          <w:szCs w:val="20"/>
        </w:rPr>
        <w:t>    技术总监   重大项目主管</w:t>
      </w:r>
      <w:r>
        <w:rPr>
          <w:rFonts w:ascii="微软雅黑" w:eastAsia="微软雅黑" w:hAnsi="微软雅黑" w:hint="eastAsia"/>
          <w:color w:val="000000"/>
          <w:sz w:val="20"/>
          <w:szCs w:val="20"/>
        </w:rPr>
        <w:br/>
      </w:r>
      <w:r w:rsidRPr="000258AC">
        <w:rPr>
          <w:rFonts w:ascii="微软雅黑" w:eastAsia="微软雅黑" w:hAnsi="微软雅黑" w:hint="eastAsia"/>
          <w:color w:val="000000"/>
          <w:sz w:val="20"/>
          <w:szCs w:val="20"/>
        </w:rPr>
        <w:t>讲座时间：4月27日  （星期五） 上午9:00</w:t>
      </w:r>
      <w:r>
        <w:rPr>
          <w:rFonts w:ascii="微软雅黑" w:eastAsia="微软雅黑" w:hAnsi="微软雅黑" w:hint="eastAsia"/>
          <w:color w:val="000000"/>
          <w:sz w:val="20"/>
          <w:szCs w:val="20"/>
        </w:rPr>
        <w:br/>
      </w:r>
      <w:r w:rsidRPr="000258AC">
        <w:rPr>
          <w:rFonts w:ascii="微软雅黑" w:eastAsia="微软雅黑" w:hAnsi="微软雅黑" w:hint="eastAsia"/>
          <w:color w:val="000000"/>
          <w:sz w:val="20"/>
          <w:szCs w:val="20"/>
        </w:rPr>
        <w:t>讲座地点：南校  农学院  442会议室</w:t>
      </w:r>
      <w:r>
        <w:rPr>
          <w:rFonts w:ascii="微软雅黑" w:eastAsia="微软雅黑" w:hAnsi="微软雅黑" w:hint="eastAsia"/>
          <w:color w:val="000000"/>
          <w:sz w:val="20"/>
          <w:szCs w:val="20"/>
        </w:rPr>
        <w:t xml:space="preserve"> </w:t>
      </w:r>
      <w:r>
        <w:rPr>
          <w:rFonts w:ascii="微软雅黑" w:eastAsia="微软雅黑" w:hAnsi="微软雅黑"/>
          <w:color w:val="000000"/>
          <w:sz w:val="20"/>
          <w:szCs w:val="20"/>
        </w:rPr>
        <w:t xml:space="preserve">  </w:t>
      </w:r>
      <w:r w:rsidRPr="000258AC">
        <w:rPr>
          <w:rFonts w:ascii="微软雅黑" w:eastAsia="微软雅黑" w:hAnsi="微软雅黑" w:hint="eastAsia"/>
          <w:color w:val="000000"/>
          <w:sz w:val="20"/>
          <w:szCs w:val="20"/>
        </w:rPr>
        <w:t>联系人： 李冰</w:t>
      </w:r>
      <w:proofErr w:type="gramStart"/>
      <w:r w:rsidRPr="000258AC">
        <w:rPr>
          <w:rFonts w:ascii="微软雅黑" w:eastAsia="微软雅黑" w:hAnsi="微软雅黑" w:hint="eastAsia"/>
          <w:color w:val="000000"/>
          <w:sz w:val="20"/>
          <w:szCs w:val="20"/>
        </w:rPr>
        <w:t>冰</w:t>
      </w:r>
      <w:proofErr w:type="gramEnd"/>
      <w:r w:rsidRPr="000258AC">
        <w:rPr>
          <w:rFonts w:ascii="微软雅黑" w:eastAsia="微软雅黑" w:hAnsi="微软雅黑" w:hint="eastAsia"/>
          <w:color w:val="000000"/>
          <w:sz w:val="20"/>
          <w:szCs w:val="20"/>
        </w:rPr>
        <w:t>  18028691993</w:t>
      </w:r>
      <w:r>
        <w:rPr>
          <w:rFonts w:ascii="微软雅黑" w:eastAsia="微软雅黑" w:hAnsi="微软雅黑" w:hint="eastAsia"/>
          <w:color w:val="000000"/>
          <w:sz w:val="20"/>
          <w:szCs w:val="20"/>
        </w:rPr>
        <w:br/>
      </w:r>
    </w:p>
    <w:tbl>
      <w:tblPr>
        <w:tblW w:w="10205" w:type="dxa"/>
        <w:jc w:val="center"/>
        <w:tblLayout w:type="fixed"/>
        <w:tblCellMar>
          <w:left w:w="0" w:type="dxa"/>
          <w:right w:w="0" w:type="dxa"/>
        </w:tblCellMar>
        <w:tblLook w:val="0000" w:firstRow="0" w:lastRow="0" w:firstColumn="0" w:lastColumn="0" w:noHBand="0" w:noVBand="0"/>
      </w:tblPr>
      <w:tblGrid>
        <w:gridCol w:w="1207"/>
        <w:gridCol w:w="2492"/>
        <w:gridCol w:w="1171"/>
        <w:gridCol w:w="1695"/>
        <w:gridCol w:w="2053"/>
        <w:gridCol w:w="1587"/>
      </w:tblGrid>
      <w:tr w:rsidR="000258AC" w:rsidTr="00A6758E">
        <w:trPr>
          <w:jc w:val="center"/>
        </w:trPr>
        <w:tc>
          <w:tcPr>
            <w:tcW w:w="8617" w:type="dxa"/>
            <w:gridSpan w:val="5"/>
            <w:tcBorders>
              <w:top w:val="nil"/>
              <w:left w:val="nil"/>
              <w:bottom w:val="nil"/>
              <w:right w:val="nil"/>
            </w:tcBorders>
            <w:tcMar>
              <w:top w:w="0" w:type="dxa"/>
              <w:left w:w="85" w:type="dxa"/>
              <w:bottom w:w="0" w:type="dxa"/>
              <w:right w:w="85" w:type="dxa"/>
            </w:tcMar>
            <w:vAlign w:val="center"/>
          </w:tcPr>
          <w:p w:rsidR="000258AC" w:rsidRDefault="000258AC" w:rsidP="00A6758E">
            <w:pPr>
              <w:spacing w:before="42" w:after="42" w:line="505" w:lineRule="atLeast"/>
              <w:jc w:val="center"/>
              <w:rPr>
                <w:rFonts w:ascii="Times New Roman" w:hAnsi="Times New Roman" w:cs="Times New Roman"/>
                <w:sz w:val="44"/>
                <w:szCs w:val="44"/>
              </w:rPr>
            </w:pPr>
            <w:proofErr w:type="gramStart"/>
            <w:r>
              <w:rPr>
                <w:rFonts w:ascii="Times New Roman" w:hAnsi="Times New Roman" w:cs="Times New Roman" w:hint="eastAsia"/>
                <w:b/>
                <w:bCs/>
                <w:sz w:val="44"/>
                <w:szCs w:val="44"/>
              </w:rPr>
              <w:t>陆才瑞</w:t>
            </w:r>
            <w:proofErr w:type="gramEnd"/>
          </w:p>
        </w:tc>
        <w:tc>
          <w:tcPr>
            <w:tcW w:w="1587" w:type="dxa"/>
            <w:vMerge w:val="restart"/>
            <w:tcBorders>
              <w:top w:val="nil"/>
              <w:left w:val="nil"/>
              <w:bottom w:val="nil"/>
              <w:right w:val="nil"/>
            </w:tcBorders>
            <w:tcMar>
              <w:top w:w="0" w:type="dxa"/>
              <w:left w:w="85" w:type="dxa"/>
              <w:bottom w:w="0" w:type="dxa"/>
              <w:right w:w="85" w:type="dxa"/>
            </w:tcMar>
          </w:tcPr>
          <w:p w:rsidR="000258AC" w:rsidRDefault="000258AC" w:rsidP="00A6758E">
            <w:pPr>
              <w:spacing w:before="63" w:after="63"/>
              <w:jc w:val="center"/>
              <w:rPr>
                <w:rFonts w:ascii="Times New Roman" w:hAnsi="Times New Roman" w:cs="Times New Roman"/>
              </w:rPr>
            </w:pPr>
            <w:r>
              <w:rPr>
                <w:rFonts w:ascii="Times New Roman" w:hAnsi="Times New Roman" w:cs="Times New Roman"/>
                <w:noProof/>
              </w:rPr>
              <w:drawing>
                <wp:inline distT="0" distB="0" distL="0" distR="0">
                  <wp:extent cx="895350" cy="1314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314450"/>
                          </a:xfrm>
                          <a:prstGeom prst="rect">
                            <a:avLst/>
                          </a:prstGeom>
                          <a:noFill/>
                          <a:ln>
                            <a:noFill/>
                          </a:ln>
                        </pic:spPr>
                      </pic:pic>
                    </a:graphicData>
                  </a:graphic>
                </wp:inline>
              </w:drawing>
            </w:r>
          </w:p>
        </w:tc>
      </w:tr>
      <w:tr w:rsidR="000258AC" w:rsidTr="00A6758E">
        <w:trPr>
          <w:jc w:val="center"/>
        </w:trPr>
        <w:tc>
          <w:tcPr>
            <w:tcW w:w="8617" w:type="dxa"/>
            <w:gridSpan w:val="5"/>
            <w:tcBorders>
              <w:top w:val="nil"/>
              <w:left w:val="nil"/>
              <w:bottom w:val="nil"/>
              <w:right w:val="nil"/>
            </w:tcBorders>
            <w:tcMar>
              <w:top w:w="0" w:type="dxa"/>
              <w:left w:w="85" w:type="dxa"/>
              <w:bottom w:w="0" w:type="dxa"/>
              <w:right w:w="85" w:type="dxa"/>
            </w:tcMar>
            <w:vAlign w:val="center"/>
          </w:tcPr>
          <w:p w:rsidR="000258AC" w:rsidRDefault="000258AC" w:rsidP="00A6758E">
            <w:pPr>
              <w:spacing w:before="127" w:after="21" w:line="20" w:lineRule="atLeast"/>
              <w:rPr>
                <w:rFonts w:ascii="Times New Roman" w:hAnsi="Times New Roman" w:cs="Times New Roman"/>
                <w:sz w:val="2"/>
                <w:szCs w:val="2"/>
              </w:rPr>
            </w:pPr>
          </w:p>
        </w:tc>
        <w:tc>
          <w:tcPr>
            <w:tcW w:w="1587" w:type="dxa"/>
            <w:vMerge/>
            <w:tcBorders>
              <w:top w:val="nil"/>
              <w:left w:val="nil"/>
              <w:bottom w:val="nil"/>
              <w:right w:val="nil"/>
            </w:tcBorders>
            <w:shd w:val="clear" w:color="auto" w:fill="FFFFFF"/>
          </w:tcPr>
          <w:p w:rsidR="000258AC" w:rsidRDefault="000258AC" w:rsidP="00A6758E">
            <w:pPr>
              <w:rPr>
                <w:rFonts w:ascii="Times New Roman" w:hAnsi="Times New Roman" w:cs="Times New Roman"/>
                <w:sz w:val="2"/>
                <w:szCs w:val="2"/>
              </w:rPr>
            </w:pPr>
          </w:p>
        </w:tc>
      </w:tr>
      <w:tr w:rsidR="000258AC" w:rsidTr="00A6758E">
        <w:trPr>
          <w:jc w:val="center"/>
        </w:trPr>
        <w:tc>
          <w:tcPr>
            <w:tcW w:w="8617" w:type="dxa"/>
            <w:gridSpan w:val="5"/>
            <w:tcBorders>
              <w:top w:val="single" w:sz="6" w:space="0" w:color="000000"/>
              <w:left w:val="nil"/>
              <w:bottom w:val="single" w:sz="6" w:space="0" w:color="000000"/>
              <w:right w:val="nil"/>
            </w:tcBorders>
            <w:tcMar>
              <w:top w:w="0" w:type="dxa"/>
              <w:left w:w="85" w:type="dxa"/>
              <w:bottom w:w="0" w:type="dxa"/>
              <w:right w:w="85" w:type="dxa"/>
            </w:tcMar>
            <w:vAlign w:val="center"/>
          </w:tcPr>
          <w:p w:rsidR="000258AC" w:rsidRDefault="000258AC" w:rsidP="00A6758E">
            <w:pPr>
              <w:spacing w:before="42" w:after="42" w:line="241" w:lineRule="atLeast"/>
              <w:rPr>
                <w:szCs w:val="21"/>
              </w:rPr>
            </w:pPr>
            <w:r>
              <w:rPr>
                <w:rFonts w:hint="eastAsia"/>
                <w:b/>
                <w:bCs/>
                <w:szCs w:val="21"/>
              </w:rPr>
              <w:t>研究方向：棉花基因组测序及功能基因组研究</w:t>
            </w:r>
          </w:p>
        </w:tc>
        <w:tc>
          <w:tcPr>
            <w:tcW w:w="1587" w:type="dxa"/>
            <w:vMerge/>
            <w:tcBorders>
              <w:top w:val="nil"/>
              <w:left w:val="nil"/>
              <w:bottom w:val="nil"/>
              <w:right w:val="nil"/>
            </w:tcBorders>
            <w:shd w:val="clear" w:color="auto" w:fill="FFFFFF"/>
          </w:tcPr>
          <w:p w:rsidR="000258AC" w:rsidRDefault="000258AC" w:rsidP="00A6758E">
            <w:pPr>
              <w:rPr>
                <w:szCs w:val="21"/>
              </w:rPr>
            </w:pPr>
          </w:p>
        </w:tc>
      </w:tr>
      <w:tr w:rsidR="000258AC" w:rsidTr="00A6758E">
        <w:trPr>
          <w:jc w:val="center"/>
        </w:trPr>
        <w:tc>
          <w:tcPr>
            <w:tcW w:w="1206"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移动电话：</w:t>
            </w:r>
          </w:p>
        </w:tc>
        <w:tc>
          <w:tcPr>
            <w:tcW w:w="2492"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szCs w:val="21"/>
              </w:rPr>
              <w:t>139-4954-8017</w:t>
            </w:r>
          </w:p>
        </w:tc>
        <w:tc>
          <w:tcPr>
            <w:tcW w:w="1171"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电子邮件：</w:t>
            </w:r>
          </w:p>
        </w:tc>
        <w:tc>
          <w:tcPr>
            <w:tcW w:w="3748" w:type="dxa"/>
            <w:gridSpan w:val="2"/>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szCs w:val="21"/>
              </w:rPr>
              <w:t>lucr99@126.com</w:t>
            </w:r>
          </w:p>
        </w:tc>
        <w:tc>
          <w:tcPr>
            <w:tcW w:w="1587" w:type="dxa"/>
            <w:vMerge/>
            <w:tcBorders>
              <w:top w:val="nil"/>
              <w:left w:val="nil"/>
              <w:bottom w:val="nil"/>
              <w:right w:val="nil"/>
            </w:tcBorders>
            <w:shd w:val="clear" w:color="auto" w:fill="FFFFFF"/>
          </w:tcPr>
          <w:p w:rsidR="000258AC" w:rsidRDefault="000258AC" w:rsidP="00A6758E">
            <w:pPr>
              <w:rPr>
                <w:sz w:val="20"/>
                <w:szCs w:val="20"/>
              </w:rPr>
            </w:pPr>
          </w:p>
        </w:tc>
      </w:tr>
      <w:tr w:rsidR="000258AC" w:rsidTr="00A6758E">
        <w:trPr>
          <w:jc w:val="center"/>
        </w:trPr>
        <w:tc>
          <w:tcPr>
            <w:tcW w:w="1206"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性</w:t>
            </w:r>
            <w:r w:rsidRPr="006A5DAE">
              <w:rPr>
                <w:szCs w:val="21"/>
              </w:rPr>
              <w:t xml:space="preserve">    </w:t>
            </w:r>
            <w:r w:rsidRPr="006A5DAE">
              <w:rPr>
                <w:rFonts w:hint="eastAsia"/>
                <w:szCs w:val="21"/>
              </w:rPr>
              <w:t>别：</w:t>
            </w:r>
          </w:p>
        </w:tc>
        <w:tc>
          <w:tcPr>
            <w:tcW w:w="2492"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男</w:t>
            </w:r>
          </w:p>
        </w:tc>
        <w:tc>
          <w:tcPr>
            <w:tcW w:w="1171"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民</w:t>
            </w:r>
            <w:r w:rsidRPr="006A5DAE">
              <w:rPr>
                <w:szCs w:val="21"/>
              </w:rPr>
              <w:t xml:space="preserve">    </w:t>
            </w:r>
            <w:r w:rsidRPr="006A5DAE">
              <w:rPr>
                <w:rFonts w:hint="eastAsia"/>
                <w:szCs w:val="21"/>
              </w:rPr>
              <w:t>族：</w:t>
            </w:r>
          </w:p>
        </w:tc>
        <w:tc>
          <w:tcPr>
            <w:tcW w:w="3748" w:type="dxa"/>
            <w:gridSpan w:val="2"/>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Pr>
                <w:rFonts w:hint="eastAsia"/>
                <w:szCs w:val="21"/>
              </w:rPr>
              <w:t>汉族</w:t>
            </w:r>
          </w:p>
        </w:tc>
        <w:tc>
          <w:tcPr>
            <w:tcW w:w="1587" w:type="dxa"/>
            <w:vMerge/>
            <w:tcBorders>
              <w:top w:val="nil"/>
              <w:left w:val="nil"/>
              <w:bottom w:val="nil"/>
              <w:right w:val="nil"/>
            </w:tcBorders>
            <w:shd w:val="clear" w:color="auto" w:fill="FFFFFF"/>
          </w:tcPr>
          <w:p w:rsidR="000258AC" w:rsidRDefault="000258AC" w:rsidP="00A6758E">
            <w:pPr>
              <w:rPr>
                <w:sz w:val="20"/>
                <w:szCs w:val="20"/>
              </w:rPr>
            </w:pPr>
          </w:p>
        </w:tc>
      </w:tr>
      <w:tr w:rsidR="000258AC" w:rsidTr="00A6758E">
        <w:trPr>
          <w:jc w:val="center"/>
        </w:trPr>
        <w:tc>
          <w:tcPr>
            <w:tcW w:w="1206"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出生年月：</w:t>
            </w:r>
          </w:p>
        </w:tc>
        <w:tc>
          <w:tcPr>
            <w:tcW w:w="2492"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szCs w:val="21"/>
              </w:rPr>
              <w:t>1980.12.23</w:t>
            </w:r>
          </w:p>
        </w:tc>
        <w:tc>
          <w:tcPr>
            <w:tcW w:w="1171"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政治面貌：</w:t>
            </w:r>
          </w:p>
        </w:tc>
        <w:tc>
          <w:tcPr>
            <w:tcW w:w="3748" w:type="dxa"/>
            <w:gridSpan w:val="2"/>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群众</w:t>
            </w:r>
          </w:p>
        </w:tc>
        <w:tc>
          <w:tcPr>
            <w:tcW w:w="1587" w:type="dxa"/>
            <w:vMerge/>
            <w:tcBorders>
              <w:top w:val="nil"/>
              <w:left w:val="nil"/>
              <w:bottom w:val="nil"/>
              <w:right w:val="nil"/>
            </w:tcBorders>
            <w:shd w:val="clear" w:color="auto" w:fill="FFFFFF"/>
          </w:tcPr>
          <w:p w:rsidR="000258AC" w:rsidRDefault="000258AC" w:rsidP="00A6758E">
            <w:pPr>
              <w:rPr>
                <w:sz w:val="20"/>
                <w:szCs w:val="20"/>
              </w:rPr>
            </w:pPr>
          </w:p>
        </w:tc>
      </w:tr>
      <w:tr w:rsidR="000258AC" w:rsidTr="00A6758E">
        <w:trPr>
          <w:jc w:val="center"/>
        </w:trPr>
        <w:tc>
          <w:tcPr>
            <w:tcW w:w="1206"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出</w:t>
            </w:r>
            <w:r w:rsidRPr="006A5DAE">
              <w:rPr>
                <w:szCs w:val="21"/>
              </w:rPr>
              <w:t xml:space="preserve"> </w:t>
            </w:r>
            <w:r w:rsidRPr="006A5DAE">
              <w:rPr>
                <w:rFonts w:hint="eastAsia"/>
                <w:szCs w:val="21"/>
              </w:rPr>
              <w:t>生</w:t>
            </w:r>
            <w:r w:rsidRPr="006A5DAE">
              <w:rPr>
                <w:szCs w:val="21"/>
              </w:rPr>
              <w:t xml:space="preserve"> </w:t>
            </w:r>
            <w:r w:rsidRPr="006A5DAE">
              <w:rPr>
                <w:rFonts w:hint="eastAsia"/>
                <w:szCs w:val="21"/>
              </w:rPr>
              <w:t>地：</w:t>
            </w:r>
          </w:p>
        </w:tc>
        <w:tc>
          <w:tcPr>
            <w:tcW w:w="2492"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河南省固始县</w:t>
            </w:r>
          </w:p>
        </w:tc>
        <w:tc>
          <w:tcPr>
            <w:tcW w:w="1171" w:type="dxa"/>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rFonts w:hint="eastAsia"/>
                <w:szCs w:val="21"/>
              </w:rPr>
              <w:t>工作时间：</w:t>
            </w:r>
          </w:p>
        </w:tc>
        <w:tc>
          <w:tcPr>
            <w:tcW w:w="3748" w:type="dxa"/>
            <w:gridSpan w:val="2"/>
            <w:tcBorders>
              <w:top w:val="nil"/>
              <w:left w:val="nil"/>
              <w:bottom w:val="nil"/>
              <w:right w:val="nil"/>
            </w:tcBorders>
            <w:tcMar>
              <w:top w:w="0" w:type="dxa"/>
              <w:left w:w="85" w:type="dxa"/>
              <w:bottom w:w="0" w:type="dxa"/>
              <w:right w:w="85" w:type="dxa"/>
            </w:tcMar>
            <w:vAlign w:val="center"/>
          </w:tcPr>
          <w:p w:rsidR="000258AC" w:rsidRPr="006A5DAE" w:rsidRDefault="000258AC" w:rsidP="00A6758E">
            <w:pPr>
              <w:spacing w:before="34" w:after="34" w:line="200" w:lineRule="atLeast"/>
              <w:rPr>
                <w:szCs w:val="21"/>
              </w:rPr>
            </w:pPr>
            <w:r w:rsidRPr="006A5DAE">
              <w:rPr>
                <w:szCs w:val="21"/>
              </w:rPr>
              <w:t>2006</w:t>
            </w:r>
            <w:r w:rsidRPr="006A5DAE">
              <w:rPr>
                <w:rFonts w:hint="eastAsia"/>
                <w:szCs w:val="21"/>
              </w:rPr>
              <w:t>年参加工作</w:t>
            </w:r>
          </w:p>
        </w:tc>
        <w:tc>
          <w:tcPr>
            <w:tcW w:w="1587" w:type="dxa"/>
            <w:vMerge/>
            <w:tcBorders>
              <w:top w:val="nil"/>
              <w:left w:val="nil"/>
              <w:bottom w:val="nil"/>
              <w:right w:val="nil"/>
            </w:tcBorders>
            <w:shd w:val="clear" w:color="auto" w:fill="FFFFFF"/>
          </w:tcPr>
          <w:p w:rsidR="000258AC" w:rsidRDefault="000258AC" w:rsidP="00A6758E">
            <w:pPr>
              <w:rPr>
                <w:sz w:val="20"/>
                <w:szCs w:val="20"/>
              </w:rPr>
            </w:pPr>
          </w:p>
        </w:tc>
      </w:tr>
      <w:tr w:rsidR="000258AC" w:rsidTr="00A6758E">
        <w:trPr>
          <w:jc w:val="center"/>
        </w:trPr>
        <w:tc>
          <w:tcPr>
            <w:tcW w:w="8617" w:type="dxa"/>
            <w:gridSpan w:val="5"/>
            <w:tcBorders>
              <w:top w:val="nil"/>
              <w:left w:val="nil"/>
              <w:bottom w:val="nil"/>
              <w:right w:val="nil"/>
            </w:tcBorders>
            <w:tcMar>
              <w:top w:w="0" w:type="dxa"/>
              <w:left w:w="85" w:type="dxa"/>
              <w:bottom w:w="0" w:type="dxa"/>
              <w:right w:w="85" w:type="dxa"/>
            </w:tcMar>
            <w:vAlign w:val="center"/>
          </w:tcPr>
          <w:p w:rsidR="000258AC" w:rsidRDefault="000258AC" w:rsidP="00A6758E">
            <w:pPr>
              <w:spacing w:before="127" w:after="21" w:line="20" w:lineRule="atLeast"/>
              <w:rPr>
                <w:sz w:val="2"/>
                <w:szCs w:val="2"/>
              </w:rPr>
            </w:pPr>
          </w:p>
          <w:p w:rsidR="000258AC" w:rsidRDefault="000258AC" w:rsidP="00A6758E">
            <w:pPr>
              <w:spacing w:before="127" w:after="21" w:line="20" w:lineRule="atLeast"/>
              <w:rPr>
                <w:sz w:val="2"/>
                <w:szCs w:val="2"/>
              </w:rPr>
            </w:pPr>
          </w:p>
        </w:tc>
        <w:tc>
          <w:tcPr>
            <w:tcW w:w="1587" w:type="dxa"/>
            <w:vMerge/>
            <w:tcBorders>
              <w:top w:val="nil"/>
              <w:left w:val="nil"/>
              <w:bottom w:val="nil"/>
              <w:right w:val="nil"/>
            </w:tcBorders>
            <w:shd w:val="clear" w:color="auto" w:fill="FFFFFF"/>
          </w:tcPr>
          <w:p w:rsidR="000258AC" w:rsidRDefault="000258AC" w:rsidP="00A6758E">
            <w:pPr>
              <w:rPr>
                <w:sz w:val="2"/>
                <w:szCs w:val="2"/>
              </w:rPr>
            </w:pPr>
          </w:p>
        </w:tc>
      </w:tr>
      <w:tr w:rsidR="000258AC" w:rsidTr="00A6758E">
        <w:trPr>
          <w:jc w:val="center"/>
        </w:trPr>
        <w:tc>
          <w:tcPr>
            <w:tcW w:w="6564" w:type="dxa"/>
            <w:gridSpan w:val="4"/>
            <w:tcBorders>
              <w:top w:val="nil"/>
              <w:left w:val="nil"/>
              <w:bottom w:val="single" w:sz="6" w:space="0" w:color="000000"/>
              <w:right w:val="nil"/>
            </w:tcBorders>
            <w:tcMar>
              <w:top w:w="0" w:type="dxa"/>
              <w:left w:w="85" w:type="dxa"/>
              <w:bottom w:w="0" w:type="dxa"/>
              <w:right w:w="85" w:type="dxa"/>
            </w:tcMar>
            <w:vAlign w:val="center"/>
          </w:tcPr>
          <w:p w:rsidR="000258AC" w:rsidRDefault="000258AC" w:rsidP="00A6758E">
            <w:pPr>
              <w:spacing w:before="42" w:after="42" w:line="241" w:lineRule="atLeast"/>
              <w:rPr>
                <w:szCs w:val="21"/>
              </w:rPr>
            </w:pPr>
            <w:r>
              <w:rPr>
                <w:rFonts w:hint="eastAsia"/>
                <w:b/>
                <w:bCs/>
                <w:szCs w:val="21"/>
              </w:rPr>
              <w:t>教育经历</w:t>
            </w:r>
          </w:p>
        </w:tc>
        <w:tc>
          <w:tcPr>
            <w:tcW w:w="2053" w:type="dxa"/>
            <w:tcBorders>
              <w:top w:val="nil"/>
              <w:left w:val="nil"/>
              <w:bottom w:val="single" w:sz="6" w:space="0" w:color="000000"/>
              <w:right w:val="nil"/>
            </w:tcBorders>
            <w:tcMar>
              <w:top w:w="0" w:type="dxa"/>
              <w:left w:w="85" w:type="dxa"/>
              <w:bottom w:w="0" w:type="dxa"/>
              <w:right w:w="85" w:type="dxa"/>
            </w:tcMar>
            <w:vAlign w:val="center"/>
          </w:tcPr>
          <w:p w:rsidR="000258AC" w:rsidRDefault="000258AC" w:rsidP="00A6758E">
            <w:pPr>
              <w:spacing w:before="42" w:after="42" w:line="241" w:lineRule="atLeast"/>
              <w:jc w:val="right"/>
              <w:rPr>
                <w:szCs w:val="21"/>
              </w:rPr>
            </w:pPr>
          </w:p>
        </w:tc>
        <w:tc>
          <w:tcPr>
            <w:tcW w:w="1587" w:type="dxa"/>
            <w:vMerge/>
            <w:tcBorders>
              <w:top w:val="nil"/>
              <w:left w:val="nil"/>
              <w:bottom w:val="nil"/>
              <w:right w:val="nil"/>
            </w:tcBorders>
            <w:shd w:val="clear" w:color="auto" w:fill="FFFFFF"/>
          </w:tcPr>
          <w:p w:rsidR="000258AC" w:rsidRDefault="000258AC" w:rsidP="00A6758E">
            <w:pPr>
              <w:rPr>
                <w:szCs w:val="21"/>
              </w:rPr>
            </w:pPr>
          </w:p>
        </w:tc>
      </w:tr>
    </w:tbl>
    <w:p w:rsidR="000258AC" w:rsidRDefault="000258AC" w:rsidP="000258AC">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1985"/>
        <w:gridCol w:w="2126"/>
        <w:gridCol w:w="2552"/>
        <w:gridCol w:w="1275"/>
        <w:gridCol w:w="2267"/>
      </w:tblGrid>
      <w:tr w:rsidR="000258AC" w:rsidRPr="006A5DAE" w:rsidTr="00A6758E">
        <w:trPr>
          <w:jc w:val="center"/>
        </w:trPr>
        <w:tc>
          <w:tcPr>
            <w:tcW w:w="1985"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b/>
                <w:bCs/>
                <w:szCs w:val="21"/>
              </w:rPr>
              <w:t>美国农业部</w:t>
            </w:r>
          </w:p>
        </w:tc>
        <w:tc>
          <w:tcPr>
            <w:tcW w:w="2126"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szCs w:val="21"/>
              </w:rPr>
              <w:t>南方平原研究中心</w:t>
            </w:r>
          </w:p>
        </w:tc>
        <w:tc>
          <w:tcPr>
            <w:tcW w:w="2552" w:type="dxa"/>
            <w:tcBorders>
              <w:top w:val="nil"/>
              <w:left w:val="nil"/>
              <w:bottom w:val="nil"/>
              <w:right w:val="nil"/>
            </w:tcBorders>
            <w:tcMar>
              <w:top w:w="0" w:type="dxa"/>
              <w:left w:w="0" w:type="dxa"/>
              <w:bottom w:w="0" w:type="dxa"/>
              <w:right w:w="0" w:type="dxa"/>
            </w:tcMar>
            <w:vAlign w:val="center"/>
          </w:tcPr>
          <w:p w:rsidR="000258AC" w:rsidRPr="006A5DAE" w:rsidRDefault="000258AC" w:rsidP="00A6758E">
            <w:pPr>
              <w:spacing w:before="21" w:after="21" w:line="230" w:lineRule="atLeast"/>
              <w:rPr>
                <w:szCs w:val="21"/>
              </w:rPr>
            </w:pPr>
            <w:r w:rsidRPr="006A5DAE">
              <w:rPr>
                <w:rFonts w:hint="eastAsia"/>
                <w:bCs/>
                <w:szCs w:val="21"/>
              </w:rPr>
              <w:t>棉花基因组测序项目</w:t>
            </w:r>
          </w:p>
        </w:tc>
        <w:tc>
          <w:tcPr>
            <w:tcW w:w="1275" w:type="dxa"/>
            <w:tcBorders>
              <w:top w:val="nil"/>
              <w:left w:val="nil"/>
              <w:bottom w:val="nil"/>
              <w:right w:val="nil"/>
            </w:tcBorders>
            <w:tcMar>
              <w:top w:w="0" w:type="dxa"/>
              <w:bottom w:w="0" w:type="dxa"/>
              <w:right w:w="0" w:type="dxa"/>
            </w:tcMar>
            <w:vAlign w:val="center"/>
          </w:tcPr>
          <w:p w:rsidR="000258AC" w:rsidRPr="006A5DAE" w:rsidRDefault="000258AC" w:rsidP="00A6758E">
            <w:pPr>
              <w:spacing w:before="21" w:after="21" w:line="230" w:lineRule="atLeast"/>
              <w:rPr>
                <w:szCs w:val="21"/>
              </w:rPr>
            </w:pPr>
            <w:r w:rsidRPr="006A5DAE">
              <w:rPr>
                <w:rFonts w:hint="eastAsia"/>
                <w:szCs w:val="21"/>
              </w:rPr>
              <w:t>交流访问</w:t>
            </w:r>
            <w:r w:rsidRPr="006A5DAE">
              <w:rPr>
                <w:szCs w:val="21"/>
              </w:rPr>
              <w:t xml:space="preserve"> </w:t>
            </w:r>
          </w:p>
        </w:tc>
        <w:tc>
          <w:tcPr>
            <w:tcW w:w="2267" w:type="dxa"/>
            <w:tcBorders>
              <w:top w:val="nil"/>
              <w:left w:val="nil"/>
              <w:bottom w:val="nil"/>
              <w:right w:val="nil"/>
            </w:tcBorders>
            <w:tcMar>
              <w:top w:w="0" w:type="dxa"/>
              <w:left w:w="57" w:type="dxa"/>
              <w:bottom w:w="0" w:type="dxa"/>
              <w:right w:w="57" w:type="dxa"/>
            </w:tcMar>
            <w:vAlign w:val="center"/>
          </w:tcPr>
          <w:p w:rsidR="000258AC" w:rsidRPr="006A5DAE" w:rsidRDefault="000258AC" w:rsidP="00A6758E">
            <w:pPr>
              <w:spacing w:before="21" w:after="21" w:line="230" w:lineRule="atLeast"/>
              <w:rPr>
                <w:szCs w:val="21"/>
              </w:rPr>
            </w:pPr>
            <w:r w:rsidRPr="006A5DAE">
              <w:rPr>
                <w:szCs w:val="21"/>
              </w:rPr>
              <w:t>2009.04-2010.04</w:t>
            </w:r>
          </w:p>
        </w:tc>
      </w:tr>
    </w:tbl>
    <w:p w:rsidR="000258AC" w:rsidRPr="006A5DAE" w:rsidRDefault="000258AC" w:rsidP="000258AC">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1985"/>
        <w:gridCol w:w="2126"/>
        <w:gridCol w:w="2552"/>
        <w:gridCol w:w="1275"/>
        <w:gridCol w:w="2267"/>
      </w:tblGrid>
      <w:tr w:rsidR="000258AC" w:rsidRPr="006A5DAE" w:rsidTr="00A6758E">
        <w:trPr>
          <w:jc w:val="center"/>
        </w:trPr>
        <w:tc>
          <w:tcPr>
            <w:tcW w:w="1985"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b/>
                <w:bCs/>
                <w:szCs w:val="21"/>
              </w:rPr>
              <w:t>华中农业大学</w:t>
            </w:r>
          </w:p>
        </w:tc>
        <w:tc>
          <w:tcPr>
            <w:tcW w:w="2126"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szCs w:val="21"/>
              </w:rPr>
              <w:t>植物科技学院</w:t>
            </w:r>
          </w:p>
        </w:tc>
        <w:tc>
          <w:tcPr>
            <w:tcW w:w="2552" w:type="dxa"/>
            <w:tcBorders>
              <w:top w:val="nil"/>
              <w:left w:val="nil"/>
              <w:bottom w:val="nil"/>
              <w:right w:val="nil"/>
            </w:tcBorders>
            <w:tcMar>
              <w:top w:w="0" w:type="dxa"/>
              <w:left w:w="0" w:type="dxa"/>
              <w:bottom w:w="0" w:type="dxa"/>
              <w:right w:w="0" w:type="dxa"/>
            </w:tcMar>
            <w:vAlign w:val="center"/>
          </w:tcPr>
          <w:p w:rsidR="000258AC" w:rsidRPr="006A5DAE" w:rsidRDefault="000258AC" w:rsidP="00A6758E">
            <w:pPr>
              <w:spacing w:before="21" w:after="21" w:line="230" w:lineRule="atLeast"/>
              <w:rPr>
                <w:szCs w:val="21"/>
              </w:rPr>
            </w:pPr>
            <w:r w:rsidRPr="006A5DAE">
              <w:rPr>
                <w:rFonts w:hint="eastAsia"/>
                <w:bCs/>
                <w:szCs w:val="21"/>
              </w:rPr>
              <w:t>作物遗传育种</w:t>
            </w:r>
          </w:p>
        </w:tc>
        <w:tc>
          <w:tcPr>
            <w:tcW w:w="1275" w:type="dxa"/>
            <w:tcBorders>
              <w:top w:val="nil"/>
              <w:left w:val="nil"/>
              <w:bottom w:val="nil"/>
              <w:right w:val="nil"/>
            </w:tcBorders>
            <w:tcMar>
              <w:top w:w="0" w:type="dxa"/>
              <w:bottom w:w="0" w:type="dxa"/>
              <w:right w:w="0" w:type="dxa"/>
            </w:tcMar>
            <w:vAlign w:val="center"/>
          </w:tcPr>
          <w:p w:rsidR="000258AC" w:rsidRPr="006A5DAE" w:rsidRDefault="000258AC" w:rsidP="00A6758E">
            <w:pPr>
              <w:spacing w:before="21" w:after="21" w:line="230" w:lineRule="atLeast"/>
              <w:rPr>
                <w:szCs w:val="21"/>
              </w:rPr>
            </w:pPr>
            <w:r w:rsidRPr="006A5DAE">
              <w:rPr>
                <w:rFonts w:hint="eastAsia"/>
                <w:szCs w:val="21"/>
              </w:rPr>
              <w:t>博</w:t>
            </w:r>
            <w:r>
              <w:rPr>
                <w:szCs w:val="21"/>
              </w:rPr>
              <w:t xml:space="preserve">  </w:t>
            </w:r>
            <w:r w:rsidRPr="006A5DAE">
              <w:rPr>
                <w:rFonts w:hint="eastAsia"/>
                <w:szCs w:val="21"/>
              </w:rPr>
              <w:t>士</w:t>
            </w:r>
          </w:p>
        </w:tc>
        <w:tc>
          <w:tcPr>
            <w:tcW w:w="2267" w:type="dxa"/>
            <w:tcBorders>
              <w:top w:val="nil"/>
              <w:left w:val="nil"/>
              <w:bottom w:val="nil"/>
              <w:right w:val="nil"/>
            </w:tcBorders>
            <w:tcMar>
              <w:top w:w="0" w:type="dxa"/>
              <w:left w:w="57" w:type="dxa"/>
              <w:bottom w:w="0" w:type="dxa"/>
              <w:right w:w="57" w:type="dxa"/>
            </w:tcMar>
            <w:vAlign w:val="center"/>
          </w:tcPr>
          <w:p w:rsidR="000258AC" w:rsidRPr="006A5DAE" w:rsidRDefault="000258AC" w:rsidP="00A6758E">
            <w:pPr>
              <w:spacing w:before="21" w:after="21" w:line="230" w:lineRule="atLeast"/>
              <w:rPr>
                <w:szCs w:val="21"/>
              </w:rPr>
            </w:pPr>
            <w:r w:rsidRPr="006A5DAE">
              <w:rPr>
                <w:szCs w:val="21"/>
              </w:rPr>
              <w:t>2013.09-2016.06</w:t>
            </w:r>
          </w:p>
        </w:tc>
      </w:tr>
    </w:tbl>
    <w:p w:rsidR="000258AC" w:rsidRPr="006A5DAE" w:rsidRDefault="000258AC" w:rsidP="000258AC">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1985"/>
        <w:gridCol w:w="2126"/>
        <w:gridCol w:w="2552"/>
        <w:gridCol w:w="1275"/>
        <w:gridCol w:w="2267"/>
      </w:tblGrid>
      <w:tr w:rsidR="000258AC" w:rsidRPr="006A5DAE" w:rsidTr="00A6758E">
        <w:trPr>
          <w:jc w:val="center"/>
        </w:trPr>
        <w:tc>
          <w:tcPr>
            <w:tcW w:w="1985"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b/>
                <w:bCs/>
                <w:szCs w:val="21"/>
              </w:rPr>
            </w:pPr>
            <w:r w:rsidRPr="006A5DAE">
              <w:rPr>
                <w:rFonts w:hint="eastAsia"/>
                <w:b/>
                <w:bCs/>
                <w:szCs w:val="21"/>
              </w:rPr>
              <w:t>华中农业大学</w:t>
            </w:r>
          </w:p>
        </w:tc>
        <w:tc>
          <w:tcPr>
            <w:tcW w:w="2126"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szCs w:val="21"/>
              </w:rPr>
              <w:t>植物科技学院</w:t>
            </w:r>
          </w:p>
        </w:tc>
        <w:tc>
          <w:tcPr>
            <w:tcW w:w="2552" w:type="dxa"/>
            <w:tcBorders>
              <w:top w:val="nil"/>
              <w:left w:val="nil"/>
              <w:bottom w:val="nil"/>
              <w:right w:val="nil"/>
            </w:tcBorders>
            <w:tcMar>
              <w:top w:w="0" w:type="dxa"/>
              <w:left w:w="0" w:type="dxa"/>
              <w:bottom w:w="0" w:type="dxa"/>
              <w:right w:w="0" w:type="dxa"/>
            </w:tcMar>
            <w:vAlign w:val="center"/>
          </w:tcPr>
          <w:p w:rsidR="000258AC" w:rsidRPr="006A5DAE" w:rsidRDefault="000258AC" w:rsidP="00A6758E">
            <w:pPr>
              <w:spacing w:before="21" w:after="21" w:line="230" w:lineRule="atLeast"/>
              <w:rPr>
                <w:bCs/>
                <w:szCs w:val="21"/>
              </w:rPr>
            </w:pPr>
            <w:r w:rsidRPr="006A5DAE">
              <w:rPr>
                <w:rFonts w:hint="eastAsia"/>
                <w:bCs/>
                <w:szCs w:val="21"/>
              </w:rPr>
              <w:t>作物遗传育种</w:t>
            </w:r>
          </w:p>
        </w:tc>
        <w:tc>
          <w:tcPr>
            <w:tcW w:w="1275" w:type="dxa"/>
            <w:tcBorders>
              <w:top w:val="nil"/>
              <w:left w:val="nil"/>
              <w:bottom w:val="nil"/>
              <w:right w:val="nil"/>
            </w:tcBorders>
            <w:tcMar>
              <w:top w:w="0" w:type="dxa"/>
              <w:bottom w:w="0" w:type="dxa"/>
              <w:right w:w="0" w:type="dxa"/>
            </w:tcMar>
            <w:vAlign w:val="center"/>
          </w:tcPr>
          <w:p w:rsidR="000258AC" w:rsidRPr="006A5DAE" w:rsidRDefault="000258AC" w:rsidP="00A6758E">
            <w:pPr>
              <w:spacing w:before="21" w:after="21" w:line="230" w:lineRule="atLeast"/>
              <w:rPr>
                <w:szCs w:val="21"/>
              </w:rPr>
            </w:pPr>
            <w:proofErr w:type="gramStart"/>
            <w:r w:rsidRPr="006A5DAE">
              <w:rPr>
                <w:rFonts w:hint="eastAsia"/>
                <w:szCs w:val="21"/>
              </w:rPr>
              <w:t>硕</w:t>
            </w:r>
            <w:proofErr w:type="gramEnd"/>
            <w:r w:rsidRPr="006A5DAE">
              <w:rPr>
                <w:szCs w:val="21"/>
              </w:rPr>
              <w:t xml:space="preserve"> </w:t>
            </w:r>
            <w:r>
              <w:rPr>
                <w:szCs w:val="21"/>
              </w:rPr>
              <w:t xml:space="preserve"> </w:t>
            </w:r>
            <w:r w:rsidRPr="006A5DAE">
              <w:rPr>
                <w:rFonts w:hint="eastAsia"/>
                <w:szCs w:val="21"/>
              </w:rPr>
              <w:t>士</w:t>
            </w:r>
          </w:p>
        </w:tc>
        <w:tc>
          <w:tcPr>
            <w:tcW w:w="2267" w:type="dxa"/>
            <w:tcBorders>
              <w:top w:val="nil"/>
              <w:left w:val="nil"/>
              <w:bottom w:val="nil"/>
              <w:right w:val="nil"/>
            </w:tcBorders>
            <w:tcMar>
              <w:top w:w="0" w:type="dxa"/>
              <w:left w:w="57" w:type="dxa"/>
              <w:bottom w:w="0" w:type="dxa"/>
              <w:right w:w="57" w:type="dxa"/>
            </w:tcMar>
            <w:vAlign w:val="center"/>
          </w:tcPr>
          <w:p w:rsidR="000258AC" w:rsidRPr="006A5DAE" w:rsidRDefault="000258AC" w:rsidP="00A6758E">
            <w:pPr>
              <w:spacing w:before="21" w:after="21" w:line="230" w:lineRule="atLeast"/>
              <w:rPr>
                <w:szCs w:val="21"/>
              </w:rPr>
            </w:pPr>
            <w:r w:rsidRPr="006A5DAE">
              <w:rPr>
                <w:szCs w:val="21"/>
              </w:rPr>
              <w:t>2003.09-2006.06</w:t>
            </w:r>
          </w:p>
        </w:tc>
      </w:tr>
      <w:tr w:rsidR="000258AC" w:rsidRPr="006A5DAE" w:rsidTr="00A6758E">
        <w:trPr>
          <w:jc w:val="center"/>
        </w:trPr>
        <w:tc>
          <w:tcPr>
            <w:tcW w:w="1985"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b/>
                <w:bCs/>
                <w:szCs w:val="21"/>
              </w:rPr>
              <w:t>华中农业大学</w:t>
            </w:r>
          </w:p>
        </w:tc>
        <w:tc>
          <w:tcPr>
            <w:tcW w:w="2126" w:type="dxa"/>
            <w:tcBorders>
              <w:top w:val="nil"/>
              <w:left w:val="nil"/>
              <w:bottom w:val="nil"/>
              <w:right w:val="nil"/>
            </w:tcBorders>
            <w:tcMar>
              <w:left w:w="85" w:type="dxa"/>
            </w:tcMar>
            <w:vAlign w:val="center"/>
          </w:tcPr>
          <w:p w:rsidR="000258AC" w:rsidRPr="006A5DAE" w:rsidRDefault="000258AC" w:rsidP="00A6758E">
            <w:pPr>
              <w:spacing w:before="21" w:after="21" w:line="230" w:lineRule="atLeast"/>
              <w:rPr>
                <w:szCs w:val="21"/>
              </w:rPr>
            </w:pPr>
            <w:r w:rsidRPr="006A5DAE">
              <w:rPr>
                <w:rFonts w:hint="eastAsia"/>
                <w:szCs w:val="21"/>
              </w:rPr>
              <w:t>园艺与林学学院</w:t>
            </w:r>
          </w:p>
        </w:tc>
        <w:tc>
          <w:tcPr>
            <w:tcW w:w="2552" w:type="dxa"/>
            <w:tcBorders>
              <w:top w:val="nil"/>
              <w:left w:val="nil"/>
              <w:bottom w:val="nil"/>
              <w:right w:val="nil"/>
            </w:tcBorders>
            <w:tcMar>
              <w:top w:w="0" w:type="dxa"/>
              <w:left w:w="0" w:type="dxa"/>
              <w:bottom w:w="0" w:type="dxa"/>
              <w:right w:w="0" w:type="dxa"/>
            </w:tcMar>
            <w:vAlign w:val="center"/>
          </w:tcPr>
          <w:p w:rsidR="000258AC" w:rsidRPr="006A5DAE" w:rsidRDefault="000258AC" w:rsidP="00A6758E">
            <w:pPr>
              <w:spacing w:before="21" w:after="21" w:line="230" w:lineRule="atLeast"/>
              <w:rPr>
                <w:szCs w:val="21"/>
              </w:rPr>
            </w:pPr>
            <w:r w:rsidRPr="006A5DAE">
              <w:rPr>
                <w:rFonts w:hint="eastAsia"/>
                <w:bCs/>
                <w:szCs w:val="21"/>
              </w:rPr>
              <w:t>林</w:t>
            </w:r>
            <w:r w:rsidRPr="006A5DAE">
              <w:rPr>
                <w:bCs/>
                <w:szCs w:val="21"/>
              </w:rPr>
              <w:t xml:space="preserve">  </w:t>
            </w:r>
            <w:r w:rsidRPr="006A5DAE">
              <w:rPr>
                <w:rFonts w:hint="eastAsia"/>
                <w:bCs/>
                <w:szCs w:val="21"/>
              </w:rPr>
              <w:t>学</w:t>
            </w:r>
          </w:p>
        </w:tc>
        <w:tc>
          <w:tcPr>
            <w:tcW w:w="1275" w:type="dxa"/>
            <w:tcBorders>
              <w:top w:val="nil"/>
              <w:left w:val="nil"/>
              <w:bottom w:val="nil"/>
              <w:right w:val="nil"/>
            </w:tcBorders>
            <w:tcMar>
              <w:top w:w="0" w:type="dxa"/>
              <w:bottom w:w="0" w:type="dxa"/>
              <w:right w:w="0" w:type="dxa"/>
            </w:tcMar>
            <w:vAlign w:val="center"/>
          </w:tcPr>
          <w:p w:rsidR="000258AC" w:rsidRPr="006A5DAE" w:rsidRDefault="000258AC" w:rsidP="00A6758E">
            <w:pPr>
              <w:spacing w:before="21" w:after="21" w:line="230" w:lineRule="atLeast"/>
              <w:rPr>
                <w:szCs w:val="21"/>
              </w:rPr>
            </w:pPr>
            <w:r w:rsidRPr="006A5DAE">
              <w:rPr>
                <w:rFonts w:hint="eastAsia"/>
                <w:szCs w:val="21"/>
              </w:rPr>
              <w:t>学</w:t>
            </w:r>
            <w:r w:rsidRPr="006A5DAE">
              <w:rPr>
                <w:szCs w:val="21"/>
              </w:rPr>
              <w:t xml:space="preserve"> </w:t>
            </w:r>
            <w:r>
              <w:rPr>
                <w:szCs w:val="21"/>
              </w:rPr>
              <w:t xml:space="preserve"> </w:t>
            </w:r>
            <w:r w:rsidRPr="006A5DAE">
              <w:rPr>
                <w:rFonts w:hint="eastAsia"/>
                <w:szCs w:val="21"/>
              </w:rPr>
              <w:t>士</w:t>
            </w:r>
          </w:p>
        </w:tc>
        <w:tc>
          <w:tcPr>
            <w:tcW w:w="2267" w:type="dxa"/>
            <w:tcBorders>
              <w:top w:val="nil"/>
              <w:left w:val="nil"/>
              <w:bottom w:val="nil"/>
              <w:right w:val="nil"/>
            </w:tcBorders>
            <w:tcMar>
              <w:top w:w="0" w:type="dxa"/>
              <w:left w:w="57" w:type="dxa"/>
              <w:bottom w:w="0" w:type="dxa"/>
              <w:right w:w="57" w:type="dxa"/>
            </w:tcMar>
            <w:vAlign w:val="center"/>
          </w:tcPr>
          <w:p w:rsidR="000258AC" w:rsidRPr="006A5DAE" w:rsidRDefault="000258AC" w:rsidP="00A6758E">
            <w:pPr>
              <w:spacing w:before="21" w:after="21" w:line="230" w:lineRule="atLeast"/>
              <w:rPr>
                <w:szCs w:val="21"/>
              </w:rPr>
            </w:pPr>
            <w:r w:rsidRPr="006A5DAE">
              <w:rPr>
                <w:szCs w:val="21"/>
              </w:rPr>
              <w:t>1999.09-2003.06</w:t>
            </w:r>
          </w:p>
        </w:tc>
      </w:tr>
    </w:tbl>
    <w:p w:rsidR="000258AC" w:rsidRPr="006A5DAE" w:rsidRDefault="000258AC" w:rsidP="000258AC">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Tr="00A6758E">
        <w:trPr>
          <w:jc w:val="center"/>
        </w:trPr>
        <w:tc>
          <w:tcPr>
            <w:tcW w:w="10205" w:type="dxa"/>
            <w:tcBorders>
              <w:top w:val="nil"/>
              <w:left w:val="nil"/>
              <w:bottom w:val="nil"/>
              <w:right w:val="nil"/>
            </w:tcBorders>
            <w:tcMar>
              <w:top w:w="0" w:type="dxa"/>
              <w:left w:w="85" w:type="dxa"/>
              <w:bottom w:w="0" w:type="dxa"/>
              <w:right w:w="85" w:type="dxa"/>
            </w:tcMar>
            <w:vAlign w:val="center"/>
          </w:tcPr>
          <w:p w:rsidR="000258AC" w:rsidRDefault="000258AC" w:rsidP="00A6758E">
            <w:pPr>
              <w:spacing w:before="127" w:after="21" w:line="20" w:lineRule="atLeast"/>
              <w:rPr>
                <w:rFonts w:ascii="Times New Roman" w:hAnsi="Times New Roman" w:cs="Times New Roman"/>
                <w:sz w:val="2"/>
                <w:szCs w:val="2"/>
              </w:rPr>
            </w:pPr>
          </w:p>
          <w:p w:rsidR="000258AC" w:rsidRDefault="000258AC" w:rsidP="00A6758E">
            <w:pPr>
              <w:spacing w:before="127" w:after="21" w:line="20" w:lineRule="atLeast"/>
              <w:rPr>
                <w:rFonts w:ascii="Times New Roman" w:hAnsi="Times New Roman" w:cs="Times New Roman"/>
                <w:sz w:val="2"/>
                <w:szCs w:val="2"/>
              </w:rPr>
            </w:pPr>
          </w:p>
        </w:tc>
      </w:tr>
    </w:tbl>
    <w:p w:rsidR="000258AC" w:rsidRDefault="000258AC" w:rsidP="000258AC">
      <w:pPr>
        <w:rPr>
          <w:rFonts w:ascii="Times New Roman" w:hAnsi="Times New Roman" w:cs="Times New Roman"/>
          <w:vanish/>
          <w:sz w:val="2"/>
          <w:szCs w:val="2"/>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Tr="00A6758E">
        <w:trPr>
          <w:jc w:val="center"/>
        </w:trPr>
        <w:tc>
          <w:tcPr>
            <w:tcW w:w="10205" w:type="dxa"/>
            <w:tcBorders>
              <w:top w:val="nil"/>
              <w:left w:val="nil"/>
              <w:bottom w:val="single" w:sz="6" w:space="0" w:color="000000"/>
              <w:right w:val="nil"/>
            </w:tcBorders>
            <w:tcMar>
              <w:top w:w="0" w:type="dxa"/>
              <w:left w:w="85" w:type="dxa"/>
              <w:bottom w:w="0" w:type="dxa"/>
              <w:right w:w="85" w:type="dxa"/>
            </w:tcMar>
            <w:vAlign w:val="center"/>
          </w:tcPr>
          <w:tbl>
            <w:tblPr>
              <w:tblW w:w="10205" w:type="dxa"/>
              <w:jc w:val="center"/>
              <w:tblLayout w:type="fixed"/>
              <w:tblCellMar>
                <w:left w:w="0" w:type="dxa"/>
                <w:right w:w="0" w:type="dxa"/>
              </w:tblCellMar>
              <w:tblLook w:val="0000" w:firstRow="0" w:lastRow="0" w:firstColumn="0" w:lastColumn="0" w:noHBand="0" w:noVBand="0"/>
            </w:tblPr>
            <w:tblGrid>
              <w:gridCol w:w="6565"/>
              <w:gridCol w:w="2053"/>
              <w:gridCol w:w="1587"/>
            </w:tblGrid>
            <w:tr w:rsidR="000258AC" w:rsidTr="00A6758E">
              <w:trPr>
                <w:jc w:val="center"/>
              </w:trPr>
              <w:tc>
                <w:tcPr>
                  <w:tcW w:w="6564" w:type="dxa"/>
                  <w:tcBorders>
                    <w:bottom w:val="single" w:sz="6" w:space="0" w:color="000000"/>
                  </w:tcBorders>
                  <w:tcMar>
                    <w:top w:w="0" w:type="dxa"/>
                    <w:left w:w="85" w:type="dxa"/>
                    <w:bottom w:w="0" w:type="dxa"/>
                    <w:right w:w="85" w:type="dxa"/>
                  </w:tcMar>
                  <w:vAlign w:val="center"/>
                </w:tcPr>
                <w:p w:rsidR="000258AC" w:rsidRDefault="000258AC" w:rsidP="00A6758E">
                  <w:pPr>
                    <w:spacing w:before="42" w:after="42" w:line="241" w:lineRule="atLeast"/>
                    <w:rPr>
                      <w:szCs w:val="21"/>
                    </w:rPr>
                  </w:pPr>
                  <w:r>
                    <w:rPr>
                      <w:rFonts w:hint="eastAsia"/>
                      <w:b/>
                      <w:bCs/>
                      <w:szCs w:val="21"/>
                    </w:rPr>
                    <w:t>工作经历</w:t>
                  </w:r>
                </w:p>
              </w:tc>
              <w:tc>
                <w:tcPr>
                  <w:tcW w:w="2053" w:type="dxa"/>
                  <w:tcBorders>
                    <w:bottom w:val="single" w:sz="6" w:space="0" w:color="000000"/>
                  </w:tcBorders>
                  <w:tcMar>
                    <w:top w:w="0" w:type="dxa"/>
                    <w:left w:w="85" w:type="dxa"/>
                    <w:bottom w:w="0" w:type="dxa"/>
                    <w:right w:w="85" w:type="dxa"/>
                  </w:tcMar>
                  <w:vAlign w:val="center"/>
                </w:tcPr>
                <w:p w:rsidR="000258AC" w:rsidRDefault="000258AC" w:rsidP="00A6758E">
                  <w:pPr>
                    <w:spacing w:before="42" w:after="42" w:line="241" w:lineRule="atLeast"/>
                    <w:jc w:val="right"/>
                    <w:rPr>
                      <w:szCs w:val="21"/>
                    </w:rPr>
                  </w:pPr>
                </w:p>
              </w:tc>
              <w:tc>
                <w:tcPr>
                  <w:tcW w:w="1587" w:type="dxa"/>
                  <w:vMerge/>
                  <w:shd w:val="clear" w:color="auto" w:fill="FFFFFF"/>
                </w:tcPr>
                <w:p w:rsidR="000258AC" w:rsidRDefault="000258AC" w:rsidP="00A6758E">
                  <w:pPr>
                    <w:rPr>
                      <w:szCs w:val="21"/>
                    </w:rPr>
                  </w:pPr>
                </w:p>
              </w:tc>
            </w:tr>
          </w:tbl>
          <w:p w:rsidR="000258AC" w:rsidRDefault="000258AC" w:rsidP="00A6758E">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2835"/>
              <w:gridCol w:w="1843"/>
              <w:gridCol w:w="1985"/>
              <w:gridCol w:w="1417"/>
              <w:gridCol w:w="2125"/>
            </w:tblGrid>
            <w:tr w:rsidR="000258AC" w:rsidRPr="001678E0" w:rsidTr="00A6758E">
              <w:trPr>
                <w:jc w:val="center"/>
              </w:trPr>
              <w:tc>
                <w:tcPr>
                  <w:tcW w:w="2835" w:type="dxa"/>
                  <w:tcMar>
                    <w:left w:w="85" w:type="dxa"/>
                  </w:tcMar>
                  <w:vAlign w:val="center"/>
                </w:tcPr>
                <w:p w:rsidR="000258AC" w:rsidRPr="001678E0" w:rsidRDefault="000258AC" w:rsidP="00A6758E">
                  <w:pPr>
                    <w:spacing w:before="21" w:after="21" w:line="200" w:lineRule="atLeast"/>
                    <w:rPr>
                      <w:szCs w:val="21"/>
                    </w:rPr>
                  </w:pPr>
                  <w:r w:rsidRPr="001678E0">
                    <w:rPr>
                      <w:rFonts w:hint="eastAsia"/>
                      <w:b/>
                      <w:bCs/>
                      <w:szCs w:val="21"/>
                    </w:rPr>
                    <w:t>中国农业科学院棉花研究所</w:t>
                  </w:r>
                </w:p>
              </w:tc>
              <w:tc>
                <w:tcPr>
                  <w:tcW w:w="1843" w:type="dxa"/>
                  <w:tcMar>
                    <w:left w:w="85" w:type="dxa"/>
                  </w:tcMar>
                  <w:vAlign w:val="center"/>
                </w:tcPr>
                <w:p w:rsidR="000258AC" w:rsidRPr="001678E0" w:rsidRDefault="000258AC" w:rsidP="00A6758E">
                  <w:pPr>
                    <w:spacing w:before="21" w:after="21" w:line="200" w:lineRule="atLeast"/>
                    <w:rPr>
                      <w:szCs w:val="21"/>
                    </w:rPr>
                  </w:pPr>
                  <w:r w:rsidRPr="001678E0">
                    <w:rPr>
                      <w:rFonts w:hint="eastAsia"/>
                      <w:szCs w:val="21"/>
                    </w:rPr>
                    <w:t>生物技术研究室</w:t>
                  </w:r>
                </w:p>
              </w:tc>
              <w:tc>
                <w:tcPr>
                  <w:tcW w:w="1985" w:type="dxa"/>
                  <w:tcMar>
                    <w:top w:w="0" w:type="dxa"/>
                    <w:left w:w="0" w:type="dxa"/>
                    <w:bottom w:w="0" w:type="dxa"/>
                    <w:right w:w="0" w:type="dxa"/>
                  </w:tcMar>
                  <w:vAlign w:val="center"/>
                </w:tcPr>
                <w:p w:rsidR="000258AC" w:rsidRPr="001678E0" w:rsidRDefault="000258AC" w:rsidP="00A6758E">
                  <w:pPr>
                    <w:spacing w:before="21" w:after="21" w:line="200" w:lineRule="atLeast"/>
                    <w:rPr>
                      <w:szCs w:val="21"/>
                    </w:rPr>
                  </w:pPr>
                  <w:r w:rsidRPr="001678E0">
                    <w:rPr>
                      <w:rFonts w:hint="eastAsia"/>
                      <w:szCs w:val="21"/>
                    </w:rPr>
                    <w:t>基因组测序课题组</w:t>
                  </w:r>
                </w:p>
              </w:tc>
              <w:tc>
                <w:tcPr>
                  <w:tcW w:w="1417" w:type="dxa"/>
                  <w:tcMar>
                    <w:top w:w="0" w:type="dxa"/>
                    <w:bottom w:w="0" w:type="dxa"/>
                    <w:right w:w="0" w:type="dxa"/>
                  </w:tcMar>
                  <w:vAlign w:val="center"/>
                </w:tcPr>
                <w:p w:rsidR="000258AC" w:rsidRPr="001678E0" w:rsidRDefault="000258AC" w:rsidP="00A6758E">
                  <w:pPr>
                    <w:spacing w:before="21" w:after="21" w:line="200" w:lineRule="atLeast"/>
                    <w:rPr>
                      <w:szCs w:val="21"/>
                    </w:rPr>
                  </w:pPr>
                  <w:r w:rsidRPr="001678E0">
                    <w:rPr>
                      <w:rFonts w:hint="eastAsia"/>
                      <w:szCs w:val="21"/>
                    </w:rPr>
                    <w:t>研究实习员</w:t>
                  </w:r>
                  <w:r w:rsidRPr="001678E0">
                    <w:rPr>
                      <w:szCs w:val="21"/>
                    </w:rPr>
                    <w:t xml:space="preserve"> </w:t>
                  </w:r>
                </w:p>
              </w:tc>
              <w:tc>
                <w:tcPr>
                  <w:tcW w:w="2125" w:type="dxa"/>
                  <w:tcMar>
                    <w:top w:w="0" w:type="dxa"/>
                    <w:left w:w="57" w:type="dxa"/>
                    <w:bottom w:w="0" w:type="dxa"/>
                    <w:right w:w="57" w:type="dxa"/>
                  </w:tcMar>
                  <w:vAlign w:val="center"/>
                </w:tcPr>
                <w:p w:rsidR="000258AC" w:rsidRPr="001678E0" w:rsidRDefault="000258AC" w:rsidP="00A6758E">
                  <w:pPr>
                    <w:spacing w:before="21" w:after="21" w:line="200" w:lineRule="atLeast"/>
                    <w:rPr>
                      <w:szCs w:val="21"/>
                    </w:rPr>
                  </w:pPr>
                  <w:r w:rsidRPr="001678E0">
                    <w:rPr>
                      <w:szCs w:val="21"/>
                    </w:rPr>
                    <w:t>2006.07-2009.07</w:t>
                  </w:r>
                </w:p>
              </w:tc>
            </w:tr>
          </w:tbl>
          <w:p w:rsidR="000258AC" w:rsidRPr="001678E0" w:rsidRDefault="000258AC" w:rsidP="00A6758E">
            <w:pPr>
              <w:spacing w:line="200" w:lineRule="atLeast"/>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2835"/>
              <w:gridCol w:w="1843"/>
              <w:gridCol w:w="1985"/>
              <w:gridCol w:w="1417"/>
              <w:gridCol w:w="2125"/>
            </w:tblGrid>
            <w:tr w:rsidR="000258AC" w:rsidRPr="001678E0" w:rsidTr="00A6758E">
              <w:trPr>
                <w:jc w:val="center"/>
              </w:trPr>
              <w:tc>
                <w:tcPr>
                  <w:tcW w:w="2835" w:type="dxa"/>
                  <w:tcMar>
                    <w:left w:w="85" w:type="dxa"/>
                  </w:tcMar>
                  <w:vAlign w:val="center"/>
                </w:tcPr>
                <w:p w:rsidR="000258AC" w:rsidRPr="001678E0" w:rsidRDefault="000258AC" w:rsidP="00A6758E">
                  <w:pPr>
                    <w:spacing w:before="21" w:after="21" w:line="200" w:lineRule="atLeast"/>
                    <w:rPr>
                      <w:szCs w:val="21"/>
                    </w:rPr>
                  </w:pPr>
                  <w:r w:rsidRPr="001678E0">
                    <w:rPr>
                      <w:rFonts w:hint="eastAsia"/>
                      <w:b/>
                      <w:bCs/>
                      <w:szCs w:val="21"/>
                    </w:rPr>
                    <w:t>中国农业科学院棉花研究所</w:t>
                  </w:r>
                </w:p>
              </w:tc>
              <w:tc>
                <w:tcPr>
                  <w:tcW w:w="1843" w:type="dxa"/>
                  <w:tcMar>
                    <w:left w:w="85" w:type="dxa"/>
                  </w:tcMar>
                  <w:vAlign w:val="center"/>
                </w:tcPr>
                <w:p w:rsidR="000258AC" w:rsidRPr="001678E0" w:rsidRDefault="000258AC" w:rsidP="00A6758E">
                  <w:pPr>
                    <w:spacing w:before="21" w:after="21" w:line="200" w:lineRule="atLeast"/>
                    <w:rPr>
                      <w:szCs w:val="21"/>
                    </w:rPr>
                  </w:pPr>
                  <w:r w:rsidRPr="001678E0">
                    <w:rPr>
                      <w:rFonts w:hint="eastAsia"/>
                      <w:szCs w:val="21"/>
                    </w:rPr>
                    <w:t>生物技术研究室</w:t>
                  </w:r>
                </w:p>
              </w:tc>
              <w:tc>
                <w:tcPr>
                  <w:tcW w:w="1985" w:type="dxa"/>
                  <w:tcMar>
                    <w:top w:w="0" w:type="dxa"/>
                    <w:left w:w="0" w:type="dxa"/>
                    <w:bottom w:w="0" w:type="dxa"/>
                    <w:right w:w="0" w:type="dxa"/>
                  </w:tcMar>
                  <w:vAlign w:val="center"/>
                </w:tcPr>
                <w:p w:rsidR="000258AC" w:rsidRPr="001678E0" w:rsidRDefault="000258AC" w:rsidP="00A6758E">
                  <w:pPr>
                    <w:spacing w:before="21" w:after="21" w:line="200" w:lineRule="atLeast"/>
                    <w:rPr>
                      <w:szCs w:val="21"/>
                    </w:rPr>
                  </w:pPr>
                  <w:r w:rsidRPr="001678E0">
                    <w:rPr>
                      <w:rFonts w:hint="eastAsia"/>
                      <w:szCs w:val="21"/>
                    </w:rPr>
                    <w:t>基因组测序课题组</w:t>
                  </w:r>
                </w:p>
              </w:tc>
              <w:tc>
                <w:tcPr>
                  <w:tcW w:w="1417" w:type="dxa"/>
                  <w:tcMar>
                    <w:top w:w="0" w:type="dxa"/>
                    <w:bottom w:w="0" w:type="dxa"/>
                    <w:right w:w="0" w:type="dxa"/>
                  </w:tcMar>
                  <w:vAlign w:val="center"/>
                </w:tcPr>
                <w:p w:rsidR="000258AC" w:rsidRPr="001678E0" w:rsidRDefault="000258AC" w:rsidP="00A6758E">
                  <w:pPr>
                    <w:spacing w:before="21" w:after="21" w:line="200" w:lineRule="atLeast"/>
                    <w:rPr>
                      <w:szCs w:val="21"/>
                    </w:rPr>
                  </w:pPr>
                  <w:r w:rsidRPr="001678E0">
                    <w:rPr>
                      <w:rFonts w:hint="eastAsia"/>
                      <w:szCs w:val="21"/>
                    </w:rPr>
                    <w:t>助理研究员</w:t>
                  </w:r>
                </w:p>
              </w:tc>
              <w:tc>
                <w:tcPr>
                  <w:tcW w:w="2125" w:type="dxa"/>
                  <w:tcMar>
                    <w:top w:w="0" w:type="dxa"/>
                    <w:left w:w="57" w:type="dxa"/>
                    <w:bottom w:w="0" w:type="dxa"/>
                    <w:right w:w="57" w:type="dxa"/>
                  </w:tcMar>
                  <w:vAlign w:val="center"/>
                </w:tcPr>
                <w:p w:rsidR="000258AC" w:rsidRPr="001678E0" w:rsidRDefault="000258AC" w:rsidP="00A6758E">
                  <w:pPr>
                    <w:spacing w:before="21" w:after="21" w:line="200" w:lineRule="atLeast"/>
                    <w:rPr>
                      <w:szCs w:val="21"/>
                    </w:rPr>
                  </w:pPr>
                  <w:r w:rsidRPr="001678E0">
                    <w:rPr>
                      <w:szCs w:val="21"/>
                    </w:rPr>
                    <w:t>2009.07-2016.01</w:t>
                  </w:r>
                </w:p>
              </w:tc>
            </w:tr>
            <w:tr w:rsidR="000258AC" w:rsidRPr="001678E0" w:rsidTr="00A6758E">
              <w:trPr>
                <w:jc w:val="center"/>
              </w:trPr>
              <w:tc>
                <w:tcPr>
                  <w:tcW w:w="2835" w:type="dxa"/>
                  <w:tcMar>
                    <w:left w:w="85" w:type="dxa"/>
                  </w:tcMar>
                  <w:vAlign w:val="center"/>
                </w:tcPr>
                <w:p w:rsidR="000258AC" w:rsidRPr="001678E0" w:rsidRDefault="000258AC" w:rsidP="00A6758E">
                  <w:pPr>
                    <w:spacing w:before="21" w:after="21" w:line="200" w:lineRule="atLeast"/>
                    <w:rPr>
                      <w:szCs w:val="21"/>
                    </w:rPr>
                  </w:pPr>
                  <w:r w:rsidRPr="001678E0">
                    <w:rPr>
                      <w:rFonts w:hint="eastAsia"/>
                      <w:b/>
                      <w:bCs/>
                      <w:szCs w:val="21"/>
                    </w:rPr>
                    <w:t>中国农业科学院棉花研究所</w:t>
                  </w:r>
                </w:p>
              </w:tc>
              <w:tc>
                <w:tcPr>
                  <w:tcW w:w="1843" w:type="dxa"/>
                  <w:tcMar>
                    <w:left w:w="85" w:type="dxa"/>
                  </w:tcMar>
                  <w:vAlign w:val="center"/>
                </w:tcPr>
                <w:p w:rsidR="000258AC" w:rsidRPr="001678E0" w:rsidRDefault="000258AC" w:rsidP="00A6758E">
                  <w:pPr>
                    <w:spacing w:before="21" w:after="21" w:line="200" w:lineRule="atLeast"/>
                    <w:rPr>
                      <w:szCs w:val="21"/>
                    </w:rPr>
                  </w:pPr>
                  <w:r w:rsidRPr="001678E0">
                    <w:rPr>
                      <w:rFonts w:hint="eastAsia"/>
                      <w:szCs w:val="21"/>
                    </w:rPr>
                    <w:t>生物技术研究室</w:t>
                  </w:r>
                </w:p>
              </w:tc>
              <w:tc>
                <w:tcPr>
                  <w:tcW w:w="1985" w:type="dxa"/>
                  <w:tcMar>
                    <w:top w:w="0" w:type="dxa"/>
                    <w:left w:w="0" w:type="dxa"/>
                    <w:bottom w:w="0" w:type="dxa"/>
                    <w:right w:w="0" w:type="dxa"/>
                  </w:tcMar>
                  <w:vAlign w:val="center"/>
                </w:tcPr>
                <w:p w:rsidR="000258AC" w:rsidRPr="001678E0" w:rsidRDefault="000258AC" w:rsidP="00A6758E">
                  <w:pPr>
                    <w:spacing w:before="21" w:after="21" w:line="200" w:lineRule="atLeast"/>
                    <w:rPr>
                      <w:szCs w:val="21"/>
                    </w:rPr>
                  </w:pPr>
                  <w:r w:rsidRPr="001678E0">
                    <w:rPr>
                      <w:rFonts w:hint="eastAsia"/>
                      <w:szCs w:val="21"/>
                    </w:rPr>
                    <w:t>基因组测序课题组</w:t>
                  </w:r>
                </w:p>
              </w:tc>
              <w:tc>
                <w:tcPr>
                  <w:tcW w:w="1417" w:type="dxa"/>
                  <w:tcMar>
                    <w:top w:w="0" w:type="dxa"/>
                    <w:bottom w:w="0" w:type="dxa"/>
                    <w:right w:w="0" w:type="dxa"/>
                  </w:tcMar>
                  <w:vAlign w:val="center"/>
                </w:tcPr>
                <w:p w:rsidR="000258AC" w:rsidRPr="001678E0" w:rsidRDefault="000258AC" w:rsidP="00A6758E">
                  <w:pPr>
                    <w:spacing w:before="21" w:after="21" w:line="200" w:lineRule="atLeast"/>
                    <w:rPr>
                      <w:szCs w:val="21"/>
                    </w:rPr>
                  </w:pPr>
                  <w:r w:rsidRPr="001678E0">
                    <w:rPr>
                      <w:rFonts w:hint="eastAsia"/>
                      <w:szCs w:val="21"/>
                    </w:rPr>
                    <w:t>副研究员</w:t>
                  </w:r>
                </w:p>
              </w:tc>
              <w:tc>
                <w:tcPr>
                  <w:tcW w:w="2125" w:type="dxa"/>
                  <w:tcMar>
                    <w:top w:w="0" w:type="dxa"/>
                    <w:left w:w="57" w:type="dxa"/>
                    <w:bottom w:w="0" w:type="dxa"/>
                    <w:right w:w="57" w:type="dxa"/>
                  </w:tcMar>
                  <w:vAlign w:val="center"/>
                </w:tcPr>
                <w:p w:rsidR="000258AC" w:rsidRPr="001678E0" w:rsidRDefault="000258AC" w:rsidP="00A6758E">
                  <w:pPr>
                    <w:spacing w:before="21" w:after="21" w:line="200" w:lineRule="atLeast"/>
                    <w:rPr>
                      <w:szCs w:val="21"/>
                    </w:rPr>
                  </w:pPr>
                  <w:r>
                    <w:rPr>
                      <w:szCs w:val="21"/>
                    </w:rPr>
                    <w:t>2016.01-2017.02</w:t>
                  </w:r>
                </w:p>
              </w:tc>
            </w:tr>
          </w:tbl>
          <w:p w:rsidR="000258AC" w:rsidRPr="004E4E2A" w:rsidRDefault="000258AC" w:rsidP="00A6758E">
            <w:pPr>
              <w:rPr>
                <w:szCs w:val="21"/>
              </w:rPr>
            </w:pPr>
            <w:r w:rsidRPr="004E4E2A">
              <w:rPr>
                <w:rFonts w:hint="eastAsia"/>
                <w:b/>
                <w:sz w:val="20"/>
                <w:szCs w:val="20"/>
              </w:rPr>
              <w:t>广州基迪奥生物科技有限公司</w:t>
            </w:r>
            <w:r>
              <w:rPr>
                <w:sz w:val="20"/>
                <w:szCs w:val="20"/>
              </w:rPr>
              <w:t xml:space="preserve">   </w:t>
            </w:r>
            <w:r w:rsidRPr="004E4E2A">
              <w:rPr>
                <w:rFonts w:hint="eastAsia"/>
                <w:szCs w:val="21"/>
              </w:rPr>
              <w:t>产品部</w:t>
            </w:r>
            <w:r w:rsidRPr="004E4E2A">
              <w:rPr>
                <w:szCs w:val="21"/>
              </w:rPr>
              <w:t xml:space="preserve">     </w:t>
            </w:r>
            <w:r>
              <w:rPr>
                <w:sz w:val="20"/>
                <w:szCs w:val="20"/>
              </w:rPr>
              <w:t xml:space="preserve">      </w:t>
            </w:r>
            <w:r w:rsidRPr="004E4E2A">
              <w:rPr>
                <w:rFonts w:hint="eastAsia"/>
                <w:szCs w:val="21"/>
              </w:rPr>
              <w:t>大项目负责人</w:t>
            </w:r>
            <w:r w:rsidRPr="004E4E2A">
              <w:rPr>
                <w:szCs w:val="21"/>
              </w:rPr>
              <w:t xml:space="preserve"> </w:t>
            </w:r>
            <w:r>
              <w:rPr>
                <w:sz w:val="20"/>
                <w:szCs w:val="20"/>
              </w:rPr>
              <w:t xml:space="preserve">                     </w:t>
            </w:r>
            <w:r w:rsidRPr="004E4E2A">
              <w:rPr>
                <w:szCs w:val="21"/>
              </w:rPr>
              <w:t>2017.02-2018.03</w:t>
            </w:r>
          </w:p>
          <w:p w:rsidR="000258AC" w:rsidRDefault="000258AC" w:rsidP="00A6758E">
            <w:pPr>
              <w:rPr>
                <w:szCs w:val="21"/>
              </w:rPr>
            </w:pPr>
            <w:r w:rsidRPr="004E4E2A">
              <w:rPr>
                <w:rFonts w:hint="eastAsia"/>
                <w:b/>
                <w:sz w:val="20"/>
                <w:szCs w:val="20"/>
              </w:rPr>
              <w:t>广州基迪奥生物科技有限公司</w:t>
            </w:r>
            <w:r>
              <w:rPr>
                <w:sz w:val="20"/>
                <w:szCs w:val="20"/>
              </w:rPr>
              <w:t xml:space="preserve">   </w:t>
            </w:r>
            <w:r w:rsidRPr="004E4E2A">
              <w:rPr>
                <w:rFonts w:hint="eastAsia"/>
                <w:szCs w:val="21"/>
              </w:rPr>
              <w:t>农学技术</w:t>
            </w:r>
            <w:proofErr w:type="gramStart"/>
            <w:r w:rsidRPr="004E4E2A">
              <w:rPr>
                <w:rFonts w:hint="eastAsia"/>
                <w:szCs w:val="21"/>
              </w:rPr>
              <w:t>支撑部</w:t>
            </w:r>
            <w:proofErr w:type="gramEnd"/>
            <w:r w:rsidRPr="004E4E2A">
              <w:rPr>
                <w:szCs w:val="21"/>
              </w:rPr>
              <w:t xml:space="preserve">  </w:t>
            </w:r>
            <w:r>
              <w:rPr>
                <w:sz w:val="20"/>
                <w:szCs w:val="20"/>
              </w:rPr>
              <w:t xml:space="preserve"> </w:t>
            </w:r>
            <w:r w:rsidRPr="004E4E2A">
              <w:rPr>
                <w:rFonts w:hint="eastAsia"/>
                <w:szCs w:val="21"/>
              </w:rPr>
              <w:t>技术总监</w:t>
            </w:r>
            <w:r w:rsidRPr="004E4E2A">
              <w:rPr>
                <w:szCs w:val="21"/>
              </w:rPr>
              <w:t>/</w:t>
            </w:r>
            <w:r w:rsidRPr="004E4E2A">
              <w:rPr>
                <w:rFonts w:hint="eastAsia"/>
                <w:szCs w:val="21"/>
              </w:rPr>
              <w:t>副经理</w:t>
            </w:r>
            <w:r>
              <w:rPr>
                <w:sz w:val="20"/>
                <w:szCs w:val="20"/>
              </w:rPr>
              <w:t xml:space="preserve">                   </w:t>
            </w:r>
            <w:r w:rsidRPr="004E4E2A">
              <w:rPr>
                <w:szCs w:val="21"/>
              </w:rPr>
              <w:t>2</w:t>
            </w:r>
            <w:r>
              <w:rPr>
                <w:szCs w:val="21"/>
              </w:rPr>
              <w:t>0</w:t>
            </w:r>
            <w:r w:rsidRPr="004E4E2A">
              <w:rPr>
                <w:szCs w:val="21"/>
              </w:rPr>
              <w:t>18.02-</w:t>
            </w:r>
            <w:r w:rsidRPr="004E4E2A">
              <w:rPr>
                <w:rFonts w:hint="eastAsia"/>
                <w:szCs w:val="21"/>
              </w:rPr>
              <w:t>至今</w:t>
            </w:r>
          </w:p>
          <w:p w:rsidR="000258AC" w:rsidRPr="004E4E2A" w:rsidRDefault="000258AC" w:rsidP="00A6758E">
            <w:pPr>
              <w:rPr>
                <w:szCs w:val="21"/>
              </w:rPr>
            </w:pPr>
          </w:p>
          <w:p w:rsidR="000258AC" w:rsidRDefault="000258AC" w:rsidP="00A6758E">
            <w:pPr>
              <w:spacing w:before="42" w:after="42" w:line="241" w:lineRule="atLeast"/>
              <w:rPr>
                <w:vanish/>
                <w:sz w:val="20"/>
                <w:szCs w:val="20"/>
              </w:rPr>
            </w:pPr>
            <w:r w:rsidRPr="005D5B83">
              <w:rPr>
                <w:rFonts w:hint="eastAsia"/>
                <w:b/>
                <w:bCs/>
                <w:szCs w:val="21"/>
              </w:rPr>
              <w:t>科研项目</w:t>
            </w:r>
          </w:p>
          <w:p w:rsidR="000258AC" w:rsidRDefault="000258AC" w:rsidP="00A6758E">
            <w:pPr>
              <w:rPr>
                <w:vanish/>
                <w:szCs w:val="21"/>
              </w:rPr>
            </w:pPr>
          </w:p>
          <w:p w:rsidR="000258AC" w:rsidRDefault="000258AC" w:rsidP="00A6758E">
            <w:pPr>
              <w:rPr>
                <w:vanish/>
                <w:sz w:val="20"/>
                <w:szCs w:val="20"/>
              </w:rPr>
            </w:pPr>
          </w:p>
          <w:p w:rsidR="000258AC" w:rsidRDefault="000258AC" w:rsidP="00A6758E">
            <w:pPr>
              <w:spacing w:before="42" w:after="42" w:line="241" w:lineRule="atLeast"/>
              <w:rPr>
                <w:szCs w:val="21"/>
              </w:rPr>
            </w:pPr>
          </w:p>
        </w:tc>
      </w:tr>
    </w:tbl>
    <w:p w:rsidR="000258AC" w:rsidRDefault="000258AC" w:rsidP="000258AC">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8505"/>
        <w:gridCol w:w="1700"/>
      </w:tblGrid>
      <w:tr w:rsidR="000258AC" w:rsidRPr="00D400FC" w:rsidTr="00A6758E">
        <w:trPr>
          <w:jc w:val="center"/>
        </w:trPr>
        <w:tc>
          <w:tcPr>
            <w:tcW w:w="8505" w:type="dxa"/>
            <w:tcBorders>
              <w:top w:val="nil"/>
              <w:left w:val="nil"/>
              <w:bottom w:val="nil"/>
              <w:right w:val="nil"/>
            </w:tcBorders>
            <w:tcMar>
              <w:top w:w="0" w:type="dxa"/>
              <w:left w:w="85" w:type="dxa"/>
              <w:bottom w:w="0" w:type="dxa"/>
              <w:right w:w="0" w:type="dxa"/>
            </w:tcMar>
            <w:vAlign w:val="center"/>
          </w:tcPr>
          <w:p w:rsidR="000258AC" w:rsidRPr="00D400FC" w:rsidRDefault="000258AC" w:rsidP="00A6758E">
            <w:pPr>
              <w:spacing w:before="63" w:after="42" w:line="241" w:lineRule="atLeast"/>
              <w:rPr>
                <w:rFonts w:ascii="Times New Roman" w:hAnsi="Times New Roman" w:cs="Times New Roman"/>
                <w:b/>
                <w:szCs w:val="21"/>
              </w:rPr>
            </w:pPr>
            <w:r w:rsidRPr="00D400FC">
              <w:rPr>
                <w:rFonts w:ascii="Times New Roman" w:hAnsi="Times New Roman" w:cs="Times New Roman"/>
                <w:b/>
                <w:bCs/>
                <w:szCs w:val="21"/>
              </w:rPr>
              <w:t xml:space="preserve">1. </w:t>
            </w:r>
            <w:r w:rsidRPr="00D400FC">
              <w:rPr>
                <w:rFonts w:ascii="Times New Roman" w:cs="Times New Roman" w:hint="eastAsia"/>
                <w:b/>
                <w:bCs/>
                <w:szCs w:val="21"/>
              </w:rPr>
              <w:t>国家自然科学基金</w:t>
            </w:r>
            <w:r>
              <w:rPr>
                <w:rFonts w:ascii="Times New Roman" w:cs="Times New Roman"/>
                <w:b/>
                <w:bCs/>
                <w:szCs w:val="21"/>
              </w:rPr>
              <w:t>--</w:t>
            </w:r>
            <w:r>
              <w:rPr>
                <w:rFonts w:ascii="Times New Roman" w:cs="Times New Roman" w:hint="eastAsia"/>
                <w:b/>
                <w:bCs/>
                <w:szCs w:val="21"/>
              </w:rPr>
              <w:t>青年基金</w:t>
            </w:r>
            <w:r w:rsidRPr="00D400FC">
              <w:rPr>
                <w:rFonts w:ascii="Times New Roman" w:cs="Times New Roman" w:hint="eastAsia"/>
                <w:b/>
                <w:bCs/>
                <w:szCs w:val="21"/>
              </w:rPr>
              <w:t>：</w:t>
            </w:r>
            <w:r w:rsidRPr="00D400FC">
              <w:rPr>
                <w:rFonts w:ascii="Times New Roman" w:cs="Times New Roman" w:hint="eastAsia"/>
                <w:bCs/>
                <w:szCs w:val="21"/>
              </w:rPr>
              <w:t>棉花隐性无腺体基因</w:t>
            </w:r>
            <w:r w:rsidRPr="00C44D1A">
              <w:rPr>
                <w:rFonts w:ascii="Times New Roman" w:hAnsi="Times New Roman" w:cs="Times New Roman"/>
                <w:bCs/>
                <w:i/>
                <w:szCs w:val="21"/>
              </w:rPr>
              <w:t>gl</w:t>
            </w:r>
            <w:r w:rsidRPr="00C44D1A">
              <w:rPr>
                <w:rFonts w:ascii="Times New Roman" w:hAnsi="Times New Roman" w:cs="Times New Roman"/>
                <w:bCs/>
                <w:i/>
                <w:szCs w:val="21"/>
                <w:vertAlign w:val="subscript"/>
              </w:rPr>
              <w:t>1</w:t>
            </w:r>
            <w:r w:rsidRPr="00D400FC">
              <w:rPr>
                <w:rFonts w:ascii="Times New Roman" w:cs="Times New Roman" w:hint="eastAsia"/>
                <w:bCs/>
                <w:szCs w:val="21"/>
              </w:rPr>
              <w:t>的克隆与功能分析（</w:t>
            </w:r>
            <w:r w:rsidRPr="0088413C">
              <w:rPr>
                <w:rFonts w:ascii="Times New Roman" w:cs="Times New Roman" w:hint="eastAsia"/>
                <w:b/>
                <w:bCs/>
                <w:szCs w:val="21"/>
              </w:rPr>
              <w:t>主持</w:t>
            </w:r>
            <w:r w:rsidRPr="00D400FC">
              <w:rPr>
                <w:rFonts w:ascii="Times New Roman" w:cs="Times New Roman" w:hint="eastAsia"/>
                <w:bCs/>
                <w:szCs w:val="21"/>
              </w:rPr>
              <w:t>）</w:t>
            </w:r>
            <w:r>
              <w:rPr>
                <w:rFonts w:ascii="Times New Roman" w:cs="Times New Roman"/>
                <w:bCs/>
                <w:szCs w:val="21"/>
              </w:rPr>
              <w:t xml:space="preserve"> </w:t>
            </w:r>
          </w:p>
        </w:tc>
        <w:tc>
          <w:tcPr>
            <w:tcW w:w="1700" w:type="dxa"/>
            <w:tcBorders>
              <w:top w:val="nil"/>
              <w:left w:val="nil"/>
              <w:bottom w:val="nil"/>
              <w:right w:val="nil"/>
            </w:tcBorders>
            <w:tcMar>
              <w:top w:w="0" w:type="dxa"/>
              <w:left w:w="0" w:type="dxa"/>
              <w:bottom w:w="0" w:type="dxa"/>
              <w:right w:w="57" w:type="dxa"/>
            </w:tcMar>
            <w:vAlign w:val="center"/>
          </w:tcPr>
          <w:p w:rsidR="000258AC" w:rsidRPr="00D400FC" w:rsidRDefault="000258AC" w:rsidP="00A6758E">
            <w:pPr>
              <w:spacing w:before="63" w:after="42" w:line="241" w:lineRule="atLeast"/>
              <w:jc w:val="right"/>
              <w:rPr>
                <w:rFonts w:ascii="Times New Roman" w:hAnsi="Times New Roman" w:cs="Times New Roman"/>
                <w:szCs w:val="21"/>
              </w:rPr>
            </w:pPr>
          </w:p>
        </w:tc>
      </w:tr>
    </w:tbl>
    <w:p w:rsidR="000258AC" w:rsidRPr="00D400FC" w:rsidRDefault="000258AC" w:rsidP="000258AC">
      <w:pPr>
        <w:rPr>
          <w:rFonts w:ascii="Times New Roman" w:hAnsi="Times New Roman" w:cs="Times New Roman"/>
          <w:vanish/>
          <w:sz w:val="20"/>
          <w:szCs w:val="20"/>
        </w:rPr>
      </w:pPr>
    </w:p>
    <w:tbl>
      <w:tblPr>
        <w:tblW w:w="10205" w:type="dxa"/>
        <w:jc w:val="center"/>
        <w:tblLayout w:type="fixed"/>
        <w:tblCellMar>
          <w:left w:w="0" w:type="dxa"/>
          <w:right w:w="0" w:type="dxa"/>
        </w:tblCellMar>
        <w:tblLook w:val="0000" w:firstRow="0" w:lastRow="0" w:firstColumn="0" w:lastColumn="0" w:noHBand="0" w:noVBand="0"/>
      </w:tblPr>
      <w:tblGrid>
        <w:gridCol w:w="408"/>
        <w:gridCol w:w="9797"/>
      </w:tblGrid>
      <w:tr w:rsidR="000258AC" w:rsidRPr="00D400FC" w:rsidTr="00A6758E">
        <w:trPr>
          <w:jc w:val="center"/>
        </w:trPr>
        <w:tc>
          <w:tcPr>
            <w:tcW w:w="408" w:type="dxa"/>
            <w:tcBorders>
              <w:top w:val="nil"/>
              <w:left w:val="nil"/>
              <w:bottom w:val="nil"/>
              <w:right w:val="nil"/>
            </w:tcBorders>
            <w:tcMar>
              <w:top w:w="0" w:type="dxa"/>
              <w:left w:w="0" w:type="dxa"/>
              <w:bottom w:w="0" w:type="dxa"/>
              <w:right w:w="0" w:type="dxa"/>
            </w:tcMar>
          </w:tcPr>
          <w:p w:rsidR="000258AC" w:rsidRPr="00D400FC" w:rsidRDefault="000258AC" w:rsidP="00A6758E">
            <w:pPr>
              <w:spacing w:before="21" w:after="21" w:line="230" w:lineRule="atLeast"/>
              <w:jc w:val="center"/>
              <w:rPr>
                <w:rFonts w:ascii="Times New Roman" w:hAnsi="Times New Roman" w:cs="Times New Roman"/>
                <w:b/>
                <w:bCs/>
                <w:szCs w:val="21"/>
              </w:rPr>
            </w:pPr>
          </w:p>
        </w:tc>
        <w:tc>
          <w:tcPr>
            <w:tcW w:w="9797" w:type="dxa"/>
            <w:tcBorders>
              <w:top w:val="nil"/>
              <w:left w:val="nil"/>
              <w:bottom w:val="nil"/>
              <w:right w:val="nil"/>
            </w:tcBorders>
            <w:tcMar>
              <w:top w:w="0" w:type="dxa"/>
              <w:left w:w="85" w:type="dxa"/>
              <w:bottom w:w="0" w:type="dxa"/>
              <w:right w:w="0" w:type="dxa"/>
            </w:tcMar>
            <w:vAlign w:val="center"/>
          </w:tcPr>
          <w:p w:rsidR="000258AC" w:rsidRPr="00D400FC" w:rsidRDefault="000258AC" w:rsidP="00A6758E">
            <w:pPr>
              <w:spacing w:before="21" w:after="21" w:line="230" w:lineRule="atLeast"/>
              <w:rPr>
                <w:rFonts w:ascii="Times New Roman" w:hAnsi="Times New Roman" w:cs="Times New Roman"/>
                <w:szCs w:val="21"/>
              </w:rPr>
            </w:pPr>
            <w:r w:rsidRPr="00D400FC">
              <w:rPr>
                <w:rFonts w:ascii="Times New Roman" w:cs="Times New Roman" w:hint="eastAsia"/>
                <w:szCs w:val="21"/>
              </w:rPr>
              <w:t>项目编号：</w:t>
            </w:r>
            <w:r w:rsidRPr="00D400FC">
              <w:rPr>
                <w:rFonts w:ascii="Times New Roman" w:hAnsi="Times New Roman" w:cs="Times New Roman"/>
                <w:szCs w:val="21"/>
              </w:rPr>
              <w:t xml:space="preserve">31401425                   </w:t>
            </w:r>
            <w:r w:rsidRPr="00D400FC">
              <w:rPr>
                <w:rFonts w:ascii="Times New Roman" w:cs="Times New Roman" w:hint="eastAsia"/>
                <w:szCs w:val="21"/>
              </w:rPr>
              <w:t>执行年限：</w:t>
            </w:r>
            <w:r w:rsidRPr="00D400FC">
              <w:rPr>
                <w:rFonts w:ascii="Times New Roman" w:hAnsi="Times New Roman" w:cs="Times New Roman"/>
                <w:szCs w:val="21"/>
              </w:rPr>
              <w:t>2015.01-2017.12</w:t>
            </w:r>
          </w:p>
        </w:tc>
      </w:tr>
    </w:tbl>
    <w:p w:rsidR="000258AC" w:rsidRPr="00D400FC" w:rsidRDefault="000258AC" w:rsidP="000258AC">
      <w:pPr>
        <w:rPr>
          <w:rFonts w:ascii="Times New Roman" w:hAnsi="Times New Roman" w:cs="Times New Roman"/>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9923"/>
        <w:gridCol w:w="282"/>
      </w:tblGrid>
      <w:tr w:rsidR="000258AC" w:rsidRPr="00BE12DD" w:rsidTr="00A6758E">
        <w:trPr>
          <w:jc w:val="center"/>
        </w:trPr>
        <w:tc>
          <w:tcPr>
            <w:tcW w:w="9923" w:type="dxa"/>
            <w:tcBorders>
              <w:top w:val="nil"/>
              <w:left w:val="nil"/>
              <w:bottom w:val="nil"/>
              <w:right w:val="nil"/>
            </w:tcBorders>
            <w:tcMar>
              <w:top w:w="0" w:type="dxa"/>
              <w:left w:w="85" w:type="dxa"/>
              <w:bottom w:w="0" w:type="dxa"/>
              <w:right w:w="0" w:type="dxa"/>
            </w:tcMar>
            <w:vAlign w:val="center"/>
          </w:tcPr>
          <w:p w:rsidR="000258AC" w:rsidRDefault="000258AC" w:rsidP="00A6758E">
            <w:pPr>
              <w:spacing w:before="63" w:after="42" w:line="241" w:lineRule="atLeast"/>
              <w:rPr>
                <w:rFonts w:ascii="Times New Roman" w:hAnsi="Times New Roman" w:cs="Times New Roman"/>
                <w:bCs/>
                <w:szCs w:val="21"/>
              </w:rPr>
            </w:pPr>
            <w:r w:rsidRPr="00BE12DD">
              <w:rPr>
                <w:rFonts w:ascii="Times New Roman" w:hAnsi="Times New Roman" w:cs="Times New Roman"/>
                <w:b/>
                <w:bCs/>
                <w:szCs w:val="21"/>
              </w:rPr>
              <w:t xml:space="preserve">2. </w:t>
            </w:r>
            <w:r w:rsidRPr="00E110B7">
              <w:rPr>
                <w:rFonts w:ascii="Times New Roman" w:hAnsi="Times New Roman" w:cs="Times New Roman" w:hint="eastAsia"/>
                <w:b/>
                <w:bCs/>
                <w:szCs w:val="21"/>
              </w:rPr>
              <w:t>“十二五”国家</w:t>
            </w:r>
            <w:r w:rsidRPr="00E110B7">
              <w:rPr>
                <w:rFonts w:ascii="Times New Roman" w:hAnsi="Times New Roman" w:cs="Times New Roman"/>
                <w:b/>
                <w:bCs/>
                <w:szCs w:val="21"/>
              </w:rPr>
              <w:t>863</w:t>
            </w:r>
            <w:r w:rsidRPr="00E110B7">
              <w:rPr>
                <w:rFonts w:ascii="Times New Roman" w:hAnsi="Times New Roman" w:cs="Times New Roman" w:hint="eastAsia"/>
                <w:b/>
                <w:bCs/>
                <w:szCs w:val="21"/>
              </w:rPr>
              <w:t>计划子课题：</w:t>
            </w:r>
            <w:r w:rsidRPr="00E110B7">
              <w:rPr>
                <w:rFonts w:ascii="Times New Roman" w:hAnsi="Times New Roman" w:cs="Times New Roman" w:hint="eastAsia"/>
                <w:bCs/>
                <w:szCs w:val="21"/>
              </w:rPr>
              <w:t>棉花</w:t>
            </w:r>
            <w:proofErr w:type="gramStart"/>
            <w:r w:rsidRPr="00E110B7">
              <w:rPr>
                <w:rFonts w:ascii="Times New Roman" w:hAnsi="Times New Roman" w:cs="Times New Roman" w:hint="eastAsia"/>
                <w:bCs/>
                <w:szCs w:val="21"/>
              </w:rPr>
              <w:t>粽</w:t>
            </w:r>
            <w:proofErr w:type="gramEnd"/>
            <w:r w:rsidRPr="00E110B7">
              <w:rPr>
                <w:rFonts w:ascii="Times New Roman" w:hAnsi="Times New Roman" w:cs="Times New Roman" w:hint="eastAsia"/>
                <w:bCs/>
                <w:szCs w:val="21"/>
              </w:rPr>
              <w:t>絮基因的精细定位研究及克隆</w:t>
            </w:r>
            <w:r w:rsidRPr="00E110B7">
              <w:rPr>
                <w:rFonts w:ascii="Times New Roman" w:hAnsi="Times New Roman" w:cs="Times New Roman" w:hint="eastAsia"/>
                <w:b/>
                <w:bCs/>
                <w:szCs w:val="21"/>
              </w:rPr>
              <w:t>（主持）</w:t>
            </w:r>
            <w:r>
              <w:rPr>
                <w:rFonts w:ascii="Times New Roman" w:hAnsi="Times New Roman" w:cs="Times New Roman"/>
                <w:b/>
                <w:bCs/>
                <w:szCs w:val="21"/>
              </w:rPr>
              <w:t xml:space="preserve">   </w:t>
            </w:r>
          </w:p>
          <w:p w:rsidR="000258AC" w:rsidRPr="00BE12DD" w:rsidRDefault="000258AC" w:rsidP="00A6758E">
            <w:pPr>
              <w:spacing w:before="63" w:after="42" w:line="241" w:lineRule="atLeast"/>
              <w:ind w:firstLineChars="200" w:firstLine="420"/>
              <w:rPr>
                <w:rFonts w:ascii="Times New Roman" w:hAnsi="Times New Roman" w:cs="Times New Roman"/>
                <w:b/>
                <w:bCs/>
                <w:szCs w:val="21"/>
              </w:rPr>
            </w:pPr>
            <w:r w:rsidRPr="00BE12DD">
              <w:rPr>
                <w:rFonts w:ascii="Times New Roman" w:hAnsi="Times New Roman" w:cs="Times New Roman" w:hint="eastAsia"/>
                <w:szCs w:val="21"/>
              </w:rPr>
              <w:t>项目编号：</w:t>
            </w:r>
            <w:r w:rsidRPr="00B91BDB">
              <w:rPr>
                <w:rFonts w:ascii="Times New Roman" w:hAnsi="Times New Roman" w:cs="Times New Roman"/>
                <w:szCs w:val="21"/>
              </w:rPr>
              <w:t>2013AA10</w:t>
            </w:r>
            <w:smartTag w:uri="urn:schemas-microsoft-com:office:smarttags" w:element="chsdate">
              <w:smartTagPr>
                <w:attr w:name="Year" w:val="2601"/>
                <w:attr w:name="Month" w:val="1"/>
                <w:attr w:name="Day" w:val="9"/>
                <w:attr w:name="IsLunarDate" w:val="False"/>
                <w:attr w:name="IsROCDate" w:val="False"/>
              </w:smartTagPr>
              <w:r w:rsidRPr="00B91BDB">
                <w:rPr>
                  <w:rFonts w:ascii="Times New Roman" w:hAnsi="Times New Roman" w:cs="Times New Roman"/>
                  <w:szCs w:val="21"/>
                </w:rPr>
                <w:t>2601-01-09</w:t>
              </w:r>
            </w:smartTag>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sidRPr="00AE689B">
              <w:rPr>
                <w:rFonts w:ascii="Times New Roman" w:hAnsi="Times New Roman" w:cs="Times New Roman"/>
                <w:szCs w:val="21"/>
              </w:rPr>
              <w:t>2013.01-2017.12</w:t>
            </w:r>
          </w:p>
        </w:tc>
        <w:tc>
          <w:tcPr>
            <w:tcW w:w="282"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63" w:after="42" w:line="241" w:lineRule="atLeast"/>
              <w:jc w:val="right"/>
              <w:rPr>
                <w:rFonts w:ascii="Times New Roman" w:hAnsi="Times New Roman" w:cs="Times New Roman"/>
                <w:szCs w:val="21"/>
              </w:rPr>
            </w:pPr>
          </w:p>
        </w:tc>
      </w:tr>
      <w:tr w:rsidR="000258AC" w:rsidRPr="00BE12DD" w:rsidTr="00A6758E">
        <w:trPr>
          <w:jc w:val="center"/>
        </w:trPr>
        <w:tc>
          <w:tcPr>
            <w:tcW w:w="9923" w:type="dxa"/>
            <w:tcBorders>
              <w:top w:val="nil"/>
              <w:left w:val="nil"/>
              <w:bottom w:val="nil"/>
              <w:right w:val="nil"/>
            </w:tcBorders>
            <w:tcMar>
              <w:top w:w="0" w:type="dxa"/>
              <w:left w:w="85" w:type="dxa"/>
              <w:bottom w:w="0" w:type="dxa"/>
              <w:right w:w="0" w:type="dxa"/>
            </w:tcMar>
            <w:vAlign w:val="center"/>
          </w:tcPr>
          <w:p w:rsidR="000258AC" w:rsidRDefault="000258AC" w:rsidP="00A6758E">
            <w:pPr>
              <w:spacing w:before="63" w:after="42" w:line="241" w:lineRule="atLeast"/>
              <w:rPr>
                <w:rFonts w:ascii="Times New Roman" w:hAnsi="Times New Roman" w:cs="Times New Roman"/>
                <w:bCs/>
                <w:szCs w:val="21"/>
              </w:rPr>
            </w:pPr>
            <w:r>
              <w:rPr>
                <w:rFonts w:ascii="Times New Roman" w:hAnsi="Times New Roman" w:cs="Times New Roman"/>
                <w:b/>
                <w:bCs/>
                <w:szCs w:val="21"/>
              </w:rPr>
              <w:t>3</w:t>
            </w:r>
            <w:r w:rsidRPr="00BE12DD">
              <w:rPr>
                <w:rFonts w:ascii="Times New Roman" w:hAnsi="Times New Roman" w:cs="Times New Roman"/>
                <w:b/>
                <w:bCs/>
                <w:szCs w:val="21"/>
              </w:rPr>
              <w:t xml:space="preserve">. </w:t>
            </w:r>
            <w:r w:rsidRPr="00A83F62">
              <w:rPr>
                <w:rFonts w:ascii="Times New Roman" w:hAnsi="Times New Roman" w:cs="Times New Roman" w:hint="eastAsia"/>
                <w:b/>
                <w:bCs/>
                <w:szCs w:val="21"/>
              </w:rPr>
              <w:t>中央级公益性科研院所基本科研业务费项目</w:t>
            </w:r>
            <w:r w:rsidRPr="00BE12DD">
              <w:rPr>
                <w:rFonts w:ascii="Times New Roman" w:hAnsi="Times New Roman" w:cs="Times New Roman" w:hint="eastAsia"/>
                <w:b/>
                <w:bCs/>
                <w:szCs w:val="21"/>
              </w:rPr>
              <w:t>：</w:t>
            </w:r>
            <w:r w:rsidRPr="00A83F62">
              <w:rPr>
                <w:rFonts w:ascii="Times New Roman" w:hAnsi="Times New Roman" w:cs="Times New Roman" w:hint="eastAsia"/>
                <w:bCs/>
                <w:szCs w:val="21"/>
              </w:rPr>
              <w:t>棉</w:t>
            </w:r>
            <w:r w:rsidRPr="00111CBA">
              <w:rPr>
                <w:rFonts w:ascii="Times New Roman" w:hAnsi="Times New Roman" w:cs="Times New Roman" w:hint="eastAsia"/>
                <w:bCs/>
                <w:szCs w:val="21"/>
              </w:rPr>
              <w:t>花腺体关键基因功能研究</w:t>
            </w:r>
            <w:r w:rsidRPr="00D400FC">
              <w:rPr>
                <w:rFonts w:ascii="Times New Roman" w:cs="Times New Roman" w:hint="eastAsia"/>
                <w:bCs/>
                <w:szCs w:val="21"/>
              </w:rPr>
              <w:t>（</w:t>
            </w:r>
            <w:r w:rsidRPr="0088413C">
              <w:rPr>
                <w:rFonts w:ascii="Times New Roman" w:cs="Times New Roman" w:hint="eastAsia"/>
                <w:b/>
                <w:bCs/>
                <w:szCs w:val="21"/>
              </w:rPr>
              <w:t>主持</w:t>
            </w:r>
            <w:r w:rsidRPr="00D400FC">
              <w:rPr>
                <w:rFonts w:ascii="Times New Roman" w:cs="Times New Roman" w:hint="eastAsia"/>
                <w:bCs/>
                <w:szCs w:val="21"/>
              </w:rPr>
              <w:t>）</w:t>
            </w:r>
          </w:p>
          <w:p w:rsidR="000258AC" w:rsidRPr="00885987" w:rsidRDefault="000258AC" w:rsidP="00A6758E">
            <w:pPr>
              <w:spacing w:before="63" w:after="42" w:line="241" w:lineRule="atLeast"/>
              <w:ind w:firstLineChars="200" w:firstLine="420"/>
              <w:rPr>
                <w:rFonts w:ascii="Times New Roman" w:hAnsi="Times New Roman" w:cs="Times New Roman"/>
                <w:szCs w:val="21"/>
              </w:rPr>
            </w:pPr>
            <w:r w:rsidRPr="00BE12DD">
              <w:rPr>
                <w:rFonts w:ascii="Times New Roman" w:hAnsi="Times New Roman" w:cs="Times New Roman" w:hint="eastAsia"/>
                <w:szCs w:val="21"/>
              </w:rPr>
              <w:t>项目编号：</w:t>
            </w:r>
            <w:r w:rsidRPr="00111CBA">
              <w:rPr>
                <w:rFonts w:ascii="Times New Roman" w:hAnsi="Times New Roman" w:cs="Times New Roman"/>
                <w:szCs w:val="21"/>
              </w:rPr>
              <w:t>1610162014023</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Pr>
                <w:rFonts w:ascii="Times New Roman" w:hAnsi="Times New Roman" w:cs="Times New Roman"/>
                <w:szCs w:val="21"/>
              </w:rPr>
              <w:t>2014.01-2014</w:t>
            </w:r>
            <w:r w:rsidRPr="00BE12DD">
              <w:rPr>
                <w:rFonts w:ascii="Times New Roman" w:hAnsi="Times New Roman" w:cs="Times New Roman"/>
                <w:szCs w:val="21"/>
              </w:rPr>
              <w:t>.12</w:t>
            </w:r>
          </w:p>
        </w:tc>
        <w:tc>
          <w:tcPr>
            <w:tcW w:w="282"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63" w:after="42" w:line="241" w:lineRule="atLeast"/>
              <w:jc w:val="right"/>
              <w:rPr>
                <w:rFonts w:ascii="Times New Roman" w:hAnsi="Times New Roman" w:cs="Times New Roman"/>
                <w:szCs w:val="21"/>
              </w:rPr>
            </w:pPr>
          </w:p>
        </w:tc>
      </w:tr>
      <w:tr w:rsidR="000258AC" w:rsidRPr="00BE12DD" w:rsidTr="00A6758E">
        <w:trPr>
          <w:jc w:val="center"/>
        </w:trPr>
        <w:tc>
          <w:tcPr>
            <w:tcW w:w="9923" w:type="dxa"/>
            <w:tcBorders>
              <w:top w:val="nil"/>
              <w:left w:val="nil"/>
              <w:bottom w:val="nil"/>
              <w:right w:val="nil"/>
            </w:tcBorders>
            <w:tcMar>
              <w:top w:w="0" w:type="dxa"/>
              <w:left w:w="85" w:type="dxa"/>
              <w:bottom w:w="0" w:type="dxa"/>
              <w:right w:w="0" w:type="dxa"/>
            </w:tcMar>
            <w:vAlign w:val="center"/>
          </w:tcPr>
          <w:p w:rsidR="000258AC" w:rsidRDefault="000258AC" w:rsidP="00A6758E">
            <w:pPr>
              <w:spacing w:before="63" w:after="42" w:line="241" w:lineRule="atLeast"/>
              <w:rPr>
                <w:rFonts w:ascii="Times New Roman" w:hAnsi="Times New Roman" w:cs="Times New Roman"/>
                <w:bCs/>
                <w:szCs w:val="21"/>
              </w:rPr>
            </w:pPr>
            <w:r>
              <w:rPr>
                <w:rFonts w:ascii="Times New Roman" w:hAnsi="Times New Roman" w:cs="Times New Roman"/>
                <w:b/>
                <w:bCs/>
                <w:szCs w:val="21"/>
              </w:rPr>
              <w:t>4</w:t>
            </w:r>
            <w:r w:rsidRPr="00BE12DD">
              <w:rPr>
                <w:rFonts w:ascii="Times New Roman" w:hAnsi="Times New Roman" w:cs="Times New Roman"/>
                <w:b/>
                <w:bCs/>
                <w:szCs w:val="21"/>
              </w:rPr>
              <w:t xml:space="preserve">. </w:t>
            </w:r>
            <w:r w:rsidRPr="00A83F62">
              <w:rPr>
                <w:rFonts w:ascii="Times New Roman" w:hAnsi="Times New Roman" w:cs="Times New Roman" w:hint="eastAsia"/>
                <w:b/>
                <w:bCs/>
                <w:szCs w:val="21"/>
              </w:rPr>
              <w:t>中央级公益性科研院所基本科研业务费项目</w:t>
            </w:r>
            <w:r w:rsidRPr="00BE12DD">
              <w:rPr>
                <w:rFonts w:ascii="Times New Roman" w:hAnsi="Times New Roman" w:cs="Times New Roman" w:hint="eastAsia"/>
                <w:b/>
                <w:bCs/>
                <w:szCs w:val="21"/>
              </w:rPr>
              <w:t>：</w:t>
            </w:r>
            <w:r w:rsidRPr="00A83F62">
              <w:rPr>
                <w:rFonts w:ascii="Times New Roman" w:hAnsi="Times New Roman" w:cs="Times New Roman" w:hint="eastAsia"/>
                <w:bCs/>
                <w:szCs w:val="21"/>
              </w:rPr>
              <w:t>棉</w:t>
            </w:r>
            <w:r w:rsidRPr="009A5B11">
              <w:rPr>
                <w:rFonts w:ascii="Times New Roman" w:hAnsi="Times New Roman" w:cs="Times New Roman" w:hint="eastAsia"/>
                <w:bCs/>
                <w:szCs w:val="21"/>
              </w:rPr>
              <w:t>酚</w:t>
            </w:r>
            <w:r w:rsidRPr="00A26851">
              <w:rPr>
                <w:rFonts w:ascii="Times New Roman" w:hAnsi="Times New Roman" w:cs="Times New Roman"/>
                <w:bCs/>
                <w:i/>
                <w:szCs w:val="21"/>
              </w:rPr>
              <w:t>Gl</w:t>
            </w:r>
            <w:r w:rsidRPr="00A26851">
              <w:rPr>
                <w:rFonts w:ascii="Times New Roman" w:hAnsi="Times New Roman" w:cs="Times New Roman"/>
                <w:bCs/>
                <w:i/>
                <w:szCs w:val="21"/>
                <w:vertAlign w:val="subscript"/>
              </w:rPr>
              <w:t>2</w:t>
            </w:r>
            <w:r w:rsidRPr="00A26851">
              <w:rPr>
                <w:rFonts w:ascii="Times New Roman" w:hAnsi="Times New Roman" w:cs="Times New Roman"/>
                <w:bCs/>
                <w:i/>
                <w:szCs w:val="21"/>
                <w:vertAlign w:val="superscript"/>
              </w:rPr>
              <w:t>e</w:t>
            </w:r>
            <w:r w:rsidRPr="009A5B11">
              <w:rPr>
                <w:rFonts w:ascii="Times New Roman" w:hAnsi="Times New Roman" w:cs="Times New Roman" w:hint="eastAsia"/>
                <w:bCs/>
                <w:szCs w:val="21"/>
              </w:rPr>
              <w:t>基因的精细定位及候选基因挖掘</w:t>
            </w:r>
            <w:r w:rsidRPr="00D400FC">
              <w:rPr>
                <w:rFonts w:ascii="Times New Roman" w:cs="Times New Roman" w:hint="eastAsia"/>
                <w:bCs/>
                <w:szCs w:val="21"/>
              </w:rPr>
              <w:t>（</w:t>
            </w:r>
            <w:r w:rsidRPr="0088413C">
              <w:rPr>
                <w:rFonts w:ascii="Times New Roman" w:cs="Times New Roman" w:hint="eastAsia"/>
                <w:b/>
                <w:bCs/>
                <w:szCs w:val="21"/>
              </w:rPr>
              <w:t>主持</w:t>
            </w:r>
            <w:r w:rsidRPr="00D400FC">
              <w:rPr>
                <w:rFonts w:ascii="Times New Roman" w:cs="Times New Roman" w:hint="eastAsia"/>
                <w:bCs/>
                <w:szCs w:val="21"/>
              </w:rPr>
              <w:t>）</w:t>
            </w:r>
          </w:p>
          <w:p w:rsidR="000258AC" w:rsidRPr="00885987" w:rsidRDefault="000258AC" w:rsidP="00A6758E">
            <w:pPr>
              <w:spacing w:before="63" w:after="42" w:line="241" w:lineRule="atLeast"/>
              <w:ind w:firstLineChars="200" w:firstLine="420"/>
              <w:rPr>
                <w:rFonts w:ascii="Times New Roman" w:hAnsi="Times New Roman" w:cs="Times New Roman"/>
                <w:szCs w:val="21"/>
              </w:rPr>
            </w:pPr>
            <w:r w:rsidRPr="00BE12DD">
              <w:rPr>
                <w:rFonts w:ascii="Times New Roman" w:hAnsi="Times New Roman" w:cs="Times New Roman" w:hint="eastAsia"/>
                <w:szCs w:val="21"/>
              </w:rPr>
              <w:t>项目编号：</w:t>
            </w:r>
            <w:r w:rsidRPr="00885987">
              <w:rPr>
                <w:rFonts w:ascii="Times New Roman" w:hAnsi="Times New Roman" w:cs="Times New Roman"/>
                <w:szCs w:val="21"/>
              </w:rPr>
              <w:t>SJB1102</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Pr>
                <w:rFonts w:ascii="Times New Roman" w:hAnsi="Times New Roman" w:cs="Times New Roman"/>
                <w:szCs w:val="21"/>
              </w:rPr>
              <w:t>2011.01-2011</w:t>
            </w:r>
            <w:r w:rsidRPr="00BE12DD">
              <w:rPr>
                <w:rFonts w:ascii="Times New Roman" w:hAnsi="Times New Roman" w:cs="Times New Roman"/>
                <w:szCs w:val="21"/>
              </w:rPr>
              <w:t>.12</w:t>
            </w:r>
          </w:p>
        </w:tc>
        <w:tc>
          <w:tcPr>
            <w:tcW w:w="282"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63" w:after="42" w:line="241" w:lineRule="atLeast"/>
              <w:jc w:val="right"/>
              <w:rPr>
                <w:rFonts w:ascii="Times New Roman" w:hAnsi="Times New Roman" w:cs="Times New Roman"/>
                <w:szCs w:val="21"/>
              </w:rPr>
            </w:pPr>
          </w:p>
        </w:tc>
      </w:tr>
      <w:tr w:rsidR="000258AC" w:rsidRPr="00BE12DD" w:rsidTr="00A6758E">
        <w:trPr>
          <w:jc w:val="center"/>
        </w:trPr>
        <w:tc>
          <w:tcPr>
            <w:tcW w:w="9923" w:type="dxa"/>
            <w:tcBorders>
              <w:top w:val="nil"/>
              <w:left w:val="nil"/>
              <w:bottom w:val="nil"/>
              <w:right w:val="nil"/>
            </w:tcBorders>
            <w:tcMar>
              <w:top w:w="0" w:type="dxa"/>
              <w:left w:w="85" w:type="dxa"/>
              <w:bottom w:w="0" w:type="dxa"/>
              <w:right w:w="0" w:type="dxa"/>
            </w:tcMar>
            <w:vAlign w:val="center"/>
          </w:tcPr>
          <w:p w:rsidR="000258AC" w:rsidRDefault="000258AC" w:rsidP="00A6758E">
            <w:pPr>
              <w:spacing w:before="63" w:after="42" w:line="241" w:lineRule="atLeast"/>
              <w:rPr>
                <w:rFonts w:ascii="Times New Roman" w:cs="Times New Roman"/>
                <w:bCs/>
                <w:szCs w:val="21"/>
              </w:rPr>
            </w:pPr>
            <w:r>
              <w:rPr>
                <w:rFonts w:ascii="Times New Roman" w:hAnsi="Times New Roman" w:cs="Times New Roman"/>
                <w:b/>
                <w:bCs/>
                <w:szCs w:val="21"/>
              </w:rPr>
              <w:t>5</w:t>
            </w:r>
            <w:r w:rsidRPr="00BE12DD">
              <w:rPr>
                <w:rFonts w:ascii="Times New Roman" w:hAnsi="Times New Roman" w:cs="Times New Roman"/>
                <w:b/>
                <w:bCs/>
                <w:szCs w:val="21"/>
              </w:rPr>
              <w:t xml:space="preserve">. </w:t>
            </w:r>
            <w:r w:rsidRPr="00A83F62">
              <w:rPr>
                <w:rFonts w:ascii="Times New Roman" w:hAnsi="Times New Roman" w:cs="Times New Roman" w:hint="eastAsia"/>
                <w:b/>
                <w:bCs/>
                <w:szCs w:val="21"/>
              </w:rPr>
              <w:t>中央级公益性科研院所基本科研业务费项目</w:t>
            </w:r>
            <w:r w:rsidRPr="00BE12DD">
              <w:rPr>
                <w:rFonts w:ascii="Times New Roman" w:hAnsi="Times New Roman" w:cs="Times New Roman" w:hint="eastAsia"/>
                <w:b/>
                <w:bCs/>
                <w:szCs w:val="21"/>
              </w:rPr>
              <w:t>：</w:t>
            </w:r>
            <w:r w:rsidRPr="00A83F62">
              <w:rPr>
                <w:rFonts w:ascii="Times New Roman" w:hAnsi="Times New Roman" w:cs="Times New Roman" w:hint="eastAsia"/>
                <w:bCs/>
                <w:szCs w:val="21"/>
              </w:rPr>
              <w:t>棉</w:t>
            </w:r>
            <w:r w:rsidRPr="00A55617">
              <w:rPr>
                <w:rFonts w:ascii="Times New Roman" w:hAnsi="Times New Roman" w:cs="Times New Roman" w:hint="eastAsia"/>
                <w:bCs/>
                <w:szCs w:val="21"/>
              </w:rPr>
              <w:t>花纤维素生物合成的功能基因组学研究</w:t>
            </w:r>
            <w:r w:rsidRPr="00D400FC">
              <w:rPr>
                <w:rFonts w:ascii="Times New Roman" w:cs="Times New Roman" w:hint="eastAsia"/>
                <w:bCs/>
                <w:szCs w:val="21"/>
              </w:rPr>
              <w:t>（</w:t>
            </w:r>
            <w:r w:rsidRPr="0088413C">
              <w:rPr>
                <w:rFonts w:ascii="Times New Roman" w:cs="Times New Roman" w:hint="eastAsia"/>
                <w:b/>
                <w:bCs/>
                <w:szCs w:val="21"/>
              </w:rPr>
              <w:t>主持</w:t>
            </w:r>
            <w:r w:rsidRPr="00D400FC">
              <w:rPr>
                <w:rFonts w:ascii="Times New Roman" w:cs="Times New Roman" w:hint="eastAsia"/>
                <w:bCs/>
                <w:szCs w:val="21"/>
              </w:rPr>
              <w:t>）</w:t>
            </w:r>
          </w:p>
          <w:p w:rsidR="000258AC" w:rsidRDefault="000258AC" w:rsidP="00A6758E">
            <w:pPr>
              <w:spacing w:before="63" w:after="42" w:line="241" w:lineRule="atLeast"/>
              <w:ind w:firstLineChars="200" w:firstLine="420"/>
              <w:rPr>
                <w:rFonts w:ascii="Times New Roman" w:hAnsi="Times New Roman" w:cs="Times New Roman"/>
                <w:b/>
                <w:bCs/>
                <w:szCs w:val="21"/>
              </w:rPr>
            </w:pPr>
            <w:r w:rsidRPr="00BE12DD">
              <w:rPr>
                <w:rFonts w:ascii="Times New Roman" w:hAnsi="Times New Roman" w:cs="Times New Roman" w:hint="eastAsia"/>
                <w:szCs w:val="21"/>
              </w:rPr>
              <w:lastRenderedPageBreak/>
              <w:t>项目编号：</w:t>
            </w:r>
            <w:r w:rsidRPr="00166E50">
              <w:rPr>
                <w:rFonts w:ascii="Times New Roman" w:hAnsi="Times New Roman" w:cs="Times New Roman"/>
                <w:szCs w:val="21"/>
              </w:rPr>
              <w:t>SJA0813</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Pr>
                <w:rFonts w:ascii="Times New Roman" w:hAnsi="Times New Roman" w:cs="Times New Roman"/>
                <w:szCs w:val="21"/>
              </w:rPr>
              <w:t>2008.01-2008</w:t>
            </w:r>
            <w:r w:rsidRPr="00BE12DD">
              <w:rPr>
                <w:rFonts w:ascii="Times New Roman" w:hAnsi="Times New Roman" w:cs="Times New Roman"/>
                <w:szCs w:val="21"/>
              </w:rPr>
              <w:t>.12</w:t>
            </w:r>
          </w:p>
        </w:tc>
        <w:tc>
          <w:tcPr>
            <w:tcW w:w="282"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63" w:after="42" w:line="241" w:lineRule="atLeast"/>
              <w:jc w:val="right"/>
              <w:rPr>
                <w:rFonts w:ascii="Times New Roman" w:hAnsi="Times New Roman" w:cs="Times New Roman"/>
                <w:szCs w:val="21"/>
              </w:rPr>
            </w:pPr>
          </w:p>
        </w:tc>
      </w:tr>
      <w:tr w:rsidR="000258AC" w:rsidRPr="00BE12DD" w:rsidTr="00A6758E">
        <w:trPr>
          <w:jc w:val="center"/>
        </w:trPr>
        <w:tc>
          <w:tcPr>
            <w:tcW w:w="9923" w:type="dxa"/>
            <w:tcBorders>
              <w:top w:val="nil"/>
              <w:left w:val="nil"/>
              <w:bottom w:val="nil"/>
              <w:right w:val="nil"/>
            </w:tcBorders>
            <w:tcMar>
              <w:top w:w="0" w:type="dxa"/>
              <w:left w:w="85" w:type="dxa"/>
              <w:bottom w:w="0" w:type="dxa"/>
              <w:right w:w="0" w:type="dxa"/>
            </w:tcMar>
            <w:vAlign w:val="center"/>
          </w:tcPr>
          <w:p w:rsidR="000258AC" w:rsidRPr="00BE12DD" w:rsidRDefault="000258AC" w:rsidP="00A6758E">
            <w:pPr>
              <w:spacing w:before="63" w:after="42" w:line="241" w:lineRule="atLeast"/>
              <w:rPr>
                <w:rFonts w:ascii="Times New Roman" w:hAnsi="Times New Roman" w:cs="Times New Roman"/>
                <w:b/>
                <w:bCs/>
                <w:szCs w:val="21"/>
              </w:rPr>
            </w:pPr>
            <w:r>
              <w:rPr>
                <w:rFonts w:ascii="Times New Roman" w:hAnsi="Times New Roman" w:cs="Times New Roman"/>
                <w:b/>
                <w:bCs/>
                <w:szCs w:val="21"/>
              </w:rPr>
              <w:t>6</w:t>
            </w:r>
            <w:r w:rsidRPr="00BE12DD">
              <w:rPr>
                <w:rFonts w:ascii="Times New Roman" w:hAnsi="Times New Roman" w:cs="Times New Roman"/>
                <w:b/>
                <w:bCs/>
                <w:szCs w:val="21"/>
              </w:rPr>
              <w:t xml:space="preserve">. </w:t>
            </w:r>
            <w:r w:rsidRPr="00BE12DD">
              <w:rPr>
                <w:rFonts w:ascii="Times New Roman" w:hAnsi="Times New Roman" w:cs="Times New Roman" w:hint="eastAsia"/>
                <w:b/>
                <w:bCs/>
                <w:szCs w:val="21"/>
              </w:rPr>
              <w:t>国家自然科学基金：</w:t>
            </w:r>
            <w:r w:rsidRPr="00BE12DD">
              <w:rPr>
                <w:rFonts w:ascii="Times New Roman" w:hAnsi="Times New Roman" w:cs="Times New Roman" w:hint="eastAsia"/>
                <w:bCs/>
                <w:szCs w:val="21"/>
              </w:rPr>
              <w:t>棉花显性无腺体基因</w:t>
            </w:r>
            <w:r w:rsidRPr="00693D6A">
              <w:rPr>
                <w:rFonts w:ascii="Times New Roman" w:hAnsi="Times New Roman" w:cs="Times New Roman"/>
                <w:bCs/>
                <w:i/>
                <w:szCs w:val="21"/>
              </w:rPr>
              <w:t>Gl</w:t>
            </w:r>
            <w:r w:rsidRPr="00693D6A">
              <w:rPr>
                <w:rFonts w:ascii="Times New Roman" w:hAnsi="Times New Roman" w:cs="Times New Roman"/>
                <w:bCs/>
                <w:i/>
                <w:szCs w:val="21"/>
                <w:vertAlign w:val="subscript"/>
              </w:rPr>
              <w:t>2</w:t>
            </w:r>
            <w:r w:rsidRPr="00693D6A">
              <w:rPr>
                <w:rFonts w:ascii="Times New Roman" w:hAnsi="Times New Roman" w:cs="Times New Roman"/>
                <w:bCs/>
                <w:i/>
                <w:szCs w:val="21"/>
                <w:vertAlign w:val="superscript"/>
              </w:rPr>
              <w:t>e</w:t>
            </w:r>
            <w:r w:rsidRPr="00BE12DD">
              <w:rPr>
                <w:rFonts w:ascii="Times New Roman" w:hAnsi="Times New Roman" w:cs="Times New Roman" w:hint="eastAsia"/>
                <w:bCs/>
                <w:szCs w:val="21"/>
              </w:rPr>
              <w:t>的</w:t>
            </w:r>
            <w:proofErr w:type="gramStart"/>
            <w:r w:rsidRPr="00BE12DD">
              <w:rPr>
                <w:rFonts w:ascii="Times New Roman" w:hAnsi="Times New Roman" w:cs="Times New Roman" w:hint="eastAsia"/>
                <w:bCs/>
                <w:szCs w:val="21"/>
              </w:rPr>
              <w:t>图位克隆</w:t>
            </w:r>
            <w:proofErr w:type="gramEnd"/>
            <w:r w:rsidRPr="00BE12DD">
              <w:rPr>
                <w:rFonts w:ascii="Times New Roman" w:hAnsi="Times New Roman" w:cs="Times New Roman" w:hint="eastAsia"/>
                <w:bCs/>
                <w:szCs w:val="21"/>
              </w:rPr>
              <w:t>及功能分析（主要负责人）</w:t>
            </w:r>
          </w:p>
          <w:p w:rsidR="000258AC" w:rsidRPr="00BE12DD" w:rsidRDefault="000258AC" w:rsidP="00A6758E">
            <w:pPr>
              <w:spacing w:before="63" w:after="42" w:line="241" w:lineRule="atLeast"/>
              <w:ind w:firstLineChars="200" w:firstLine="420"/>
              <w:rPr>
                <w:rFonts w:ascii="Times New Roman" w:hAnsi="Times New Roman" w:cs="Times New Roman"/>
                <w:szCs w:val="21"/>
              </w:rPr>
            </w:pPr>
            <w:r w:rsidRPr="00BE12DD">
              <w:rPr>
                <w:rFonts w:ascii="Times New Roman" w:hAnsi="Times New Roman" w:cs="Times New Roman" w:hint="eastAsia"/>
                <w:szCs w:val="21"/>
              </w:rPr>
              <w:t>项目编号：</w:t>
            </w:r>
            <w:r w:rsidRPr="00BE12DD">
              <w:rPr>
                <w:rFonts w:ascii="Times New Roman" w:hAnsi="Times New Roman" w:cs="Times New Roman"/>
                <w:szCs w:val="21"/>
              </w:rPr>
              <w:t xml:space="preserve">31271768                   </w:t>
            </w:r>
            <w:r w:rsidRPr="00BE12DD">
              <w:rPr>
                <w:rFonts w:ascii="Times New Roman" w:hAnsi="Times New Roman" w:cs="Times New Roman" w:hint="eastAsia"/>
                <w:szCs w:val="21"/>
              </w:rPr>
              <w:t>执行年限：</w:t>
            </w:r>
            <w:r w:rsidRPr="00BE12DD">
              <w:rPr>
                <w:rFonts w:ascii="Times New Roman" w:hAnsi="Times New Roman" w:cs="Times New Roman"/>
                <w:szCs w:val="21"/>
              </w:rPr>
              <w:t>2013.01-2016.12</w:t>
            </w:r>
          </w:p>
        </w:tc>
        <w:tc>
          <w:tcPr>
            <w:tcW w:w="282"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63" w:after="42" w:line="241" w:lineRule="atLeast"/>
              <w:jc w:val="right"/>
              <w:rPr>
                <w:rFonts w:ascii="Times New Roman" w:hAnsi="Times New Roman" w:cs="Times New Roman"/>
                <w:szCs w:val="21"/>
              </w:rPr>
            </w:pPr>
          </w:p>
        </w:tc>
      </w:tr>
    </w:tbl>
    <w:p w:rsidR="000258AC" w:rsidRPr="00BE12DD" w:rsidRDefault="000258AC" w:rsidP="000258AC">
      <w:pPr>
        <w:rPr>
          <w:rFonts w:ascii="Times New Roman" w:hAnsi="Times New Roman" w:cs="Times New Roman"/>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8364"/>
        <w:gridCol w:w="1841"/>
      </w:tblGrid>
      <w:tr w:rsidR="000258AC" w:rsidRPr="00BE12DD" w:rsidTr="00A6758E">
        <w:trPr>
          <w:jc w:val="center"/>
        </w:trPr>
        <w:tc>
          <w:tcPr>
            <w:tcW w:w="8364" w:type="dxa"/>
            <w:tcBorders>
              <w:top w:val="nil"/>
              <w:left w:val="nil"/>
              <w:bottom w:val="nil"/>
              <w:right w:val="nil"/>
            </w:tcBorders>
            <w:tcMar>
              <w:top w:w="0" w:type="dxa"/>
              <w:left w:w="85" w:type="dxa"/>
              <w:bottom w:w="0" w:type="dxa"/>
              <w:right w:w="0" w:type="dxa"/>
            </w:tcMar>
            <w:vAlign w:val="center"/>
          </w:tcPr>
          <w:p w:rsidR="000258AC" w:rsidRPr="00BE12DD" w:rsidRDefault="000258AC" w:rsidP="00A6758E">
            <w:pPr>
              <w:spacing w:before="21" w:after="21" w:line="230" w:lineRule="atLeast"/>
              <w:rPr>
                <w:rFonts w:ascii="Times New Roman" w:hAnsi="Times New Roman" w:cs="Times New Roman"/>
                <w:b/>
                <w:bCs/>
                <w:szCs w:val="21"/>
              </w:rPr>
            </w:pPr>
            <w:r>
              <w:rPr>
                <w:rFonts w:ascii="Times New Roman" w:hAnsi="Times New Roman" w:cs="Times New Roman"/>
                <w:b/>
                <w:bCs/>
                <w:szCs w:val="21"/>
              </w:rPr>
              <w:t>7</w:t>
            </w:r>
            <w:r w:rsidRPr="00BE12DD">
              <w:rPr>
                <w:rFonts w:ascii="Times New Roman" w:hAnsi="Times New Roman" w:cs="Times New Roman"/>
                <w:b/>
                <w:bCs/>
                <w:szCs w:val="21"/>
              </w:rPr>
              <w:t xml:space="preserve">. </w:t>
            </w:r>
            <w:r>
              <w:rPr>
                <w:rFonts w:ascii="Times New Roman" w:hAnsi="Times New Roman" w:cs="Times New Roman"/>
                <w:b/>
                <w:bCs/>
                <w:szCs w:val="21"/>
              </w:rPr>
              <w:t>973</w:t>
            </w:r>
            <w:r>
              <w:rPr>
                <w:rFonts w:ascii="Times New Roman" w:hAnsi="Times New Roman" w:cs="Times New Roman" w:hint="eastAsia"/>
                <w:b/>
                <w:bCs/>
                <w:szCs w:val="21"/>
              </w:rPr>
              <w:t>计划前期研究专项</w:t>
            </w:r>
            <w:r w:rsidRPr="00BE12DD">
              <w:rPr>
                <w:rFonts w:ascii="Times New Roman" w:hAnsi="Times New Roman" w:cs="Times New Roman" w:hint="eastAsia"/>
                <w:b/>
                <w:bCs/>
                <w:szCs w:val="21"/>
              </w:rPr>
              <w:t>：</w:t>
            </w:r>
            <w:r w:rsidRPr="00EA7371">
              <w:rPr>
                <w:rFonts w:ascii="Times New Roman" w:hAnsi="Times New Roman" w:cs="Times New Roman" w:hint="eastAsia"/>
                <w:bCs/>
                <w:szCs w:val="21"/>
              </w:rPr>
              <w:t>棉酚腺体发育控制基因的克隆及低</w:t>
            </w:r>
            <w:proofErr w:type="gramStart"/>
            <w:r w:rsidRPr="00EA7371">
              <w:rPr>
                <w:rFonts w:ascii="Times New Roman" w:hAnsi="Times New Roman" w:cs="Times New Roman" w:hint="eastAsia"/>
                <w:bCs/>
                <w:szCs w:val="21"/>
              </w:rPr>
              <w:t>酚</w:t>
            </w:r>
            <w:proofErr w:type="gramEnd"/>
            <w:r w:rsidRPr="00EA7371">
              <w:rPr>
                <w:rFonts w:ascii="Times New Roman" w:hAnsi="Times New Roman" w:cs="Times New Roman" w:hint="eastAsia"/>
                <w:bCs/>
                <w:szCs w:val="21"/>
              </w:rPr>
              <w:t>材料创制</w:t>
            </w:r>
            <w:r w:rsidRPr="00BE12DD">
              <w:rPr>
                <w:rFonts w:ascii="Times New Roman" w:hAnsi="Times New Roman" w:cs="Times New Roman" w:hint="eastAsia"/>
                <w:bCs/>
                <w:szCs w:val="21"/>
              </w:rPr>
              <w:t>（主要负责人）</w:t>
            </w:r>
          </w:p>
        </w:tc>
        <w:tc>
          <w:tcPr>
            <w:tcW w:w="1841" w:type="dxa"/>
            <w:tcBorders>
              <w:top w:val="nil"/>
              <w:left w:val="nil"/>
              <w:bottom w:val="nil"/>
              <w:right w:val="nil"/>
            </w:tcBorders>
            <w:tcMar>
              <w:top w:w="0" w:type="dxa"/>
              <w:left w:w="0" w:type="dxa"/>
              <w:bottom w:w="0" w:type="dxa"/>
              <w:right w:w="57" w:type="dxa"/>
            </w:tcMar>
            <w:vAlign w:val="center"/>
          </w:tcPr>
          <w:p w:rsidR="000258AC" w:rsidRPr="00077EB7" w:rsidRDefault="000258AC" w:rsidP="00A6758E">
            <w:pPr>
              <w:spacing w:before="21" w:after="21" w:line="230" w:lineRule="atLeast"/>
              <w:jc w:val="right"/>
              <w:rPr>
                <w:rFonts w:ascii="Times New Roman" w:hAnsi="Times New Roman" w:cs="Times New Roman"/>
                <w:szCs w:val="21"/>
              </w:rPr>
            </w:pPr>
          </w:p>
        </w:tc>
      </w:tr>
      <w:tr w:rsidR="000258AC" w:rsidRPr="00BE12DD" w:rsidTr="00A6758E">
        <w:trPr>
          <w:jc w:val="center"/>
        </w:trPr>
        <w:tc>
          <w:tcPr>
            <w:tcW w:w="8364" w:type="dxa"/>
            <w:tcBorders>
              <w:top w:val="nil"/>
              <w:left w:val="nil"/>
              <w:bottom w:val="nil"/>
              <w:right w:val="nil"/>
            </w:tcBorders>
            <w:tcMar>
              <w:top w:w="0" w:type="dxa"/>
              <w:left w:w="85" w:type="dxa"/>
              <w:bottom w:w="0" w:type="dxa"/>
              <w:right w:w="0" w:type="dxa"/>
            </w:tcMar>
            <w:vAlign w:val="center"/>
          </w:tcPr>
          <w:p w:rsidR="000258AC" w:rsidRPr="00BE12DD" w:rsidRDefault="000258AC" w:rsidP="00A6758E">
            <w:pPr>
              <w:spacing w:before="21" w:after="21" w:line="230" w:lineRule="atLeast"/>
              <w:ind w:firstLineChars="200" w:firstLine="420"/>
              <w:rPr>
                <w:rFonts w:ascii="Times New Roman" w:hAnsi="Times New Roman" w:cs="Times New Roman"/>
                <w:b/>
                <w:bCs/>
                <w:szCs w:val="21"/>
              </w:rPr>
            </w:pPr>
            <w:r w:rsidRPr="00BE12DD">
              <w:rPr>
                <w:rFonts w:ascii="Times New Roman" w:hAnsi="Times New Roman" w:cs="Times New Roman" w:hint="eastAsia"/>
                <w:szCs w:val="21"/>
              </w:rPr>
              <w:t>项目编号：</w:t>
            </w:r>
            <w:r w:rsidRPr="00EA3D9A">
              <w:rPr>
                <w:rFonts w:ascii="Times New Roman" w:hAnsi="Times New Roman" w:cs="Times New Roman"/>
                <w:szCs w:val="21"/>
              </w:rPr>
              <w:t>2011CB111511</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sidRPr="00BE12DD">
              <w:rPr>
                <w:rFonts w:ascii="Times New Roman" w:hAnsi="Times New Roman" w:cs="Times New Roman"/>
                <w:szCs w:val="21"/>
              </w:rPr>
              <w:t>201</w:t>
            </w:r>
            <w:r>
              <w:rPr>
                <w:rFonts w:ascii="Times New Roman" w:hAnsi="Times New Roman" w:cs="Times New Roman"/>
                <w:szCs w:val="21"/>
              </w:rPr>
              <w:t>1.04-2013</w:t>
            </w:r>
            <w:r w:rsidRPr="00BE12DD">
              <w:rPr>
                <w:rFonts w:ascii="Times New Roman" w:hAnsi="Times New Roman" w:cs="Times New Roman"/>
                <w:szCs w:val="21"/>
              </w:rPr>
              <w:t>.</w:t>
            </w:r>
            <w:r>
              <w:rPr>
                <w:rFonts w:ascii="Times New Roman" w:hAnsi="Times New Roman" w:cs="Times New Roman"/>
                <w:szCs w:val="21"/>
              </w:rPr>
              <w:t>08</w:t>
            </w:r>
          </w:p>
        </w:tc>
        <w:tc>
          <w:tcPr>
            <w:tcW w:w="1841"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21" w:after="21" w:line="230" w:lineRule="atLeast"/>
              <w:jc w:val="right"/>
              <w:rPr>
                <w:rFonts w:ascii="Times New Roman" w:hAnsi="Times New Roman" w:cs="Times New Roman"/>
                <w:szCs w:val="21"/>
              </w:rPr>
            </w:pPr>
          </w:p>
        </w:tc>
      </w:tr>
      <w:tr w:rsidR="000258AC" w:rsidRPr="00BE12DD" w:rsidTr="00A6758E">
        <w:trPr>
          <w:jc w:val="center"/>
        </w:trPr>
        <w:tc>
          <w:tcPr>
            <w:tcW w:w="8364" w:type="dxa"/>
            <w:tcBorders>
              <w:top w:val="nil"/>
              <w:left w:val="nil"/>
              <w:bottom w:val="nil"/>
              <w:right w:val="nil"/>
            </w:tcBorders>
            <w:tcMar>
              <w:top w:w="0" w:type="dxa"/>
              <w:left w:w="85" w:type="dxa"/>
              <w:bottom w:w="0" w:type="dxa"/>
              <w:right w:w="0" w:type="dxa"/>
            </w:tcMar>
            <w:vAlign w:val="center"/>
          </w:tcPr>
          <w:p w:rsidR="000258AC" w:rsidRPr="00A24103" w:rsidRDefault="000258AC" w:rsidP="00A6758E">
            <w:pPr>
              <w:spacing w:before="21" w:after="21" w:line="230" w:lineRule="atLeast"/>
              <w:rPr>
                <w:rFonts w:ascii="Times New Roman" w:hAnsi="Times New Roman" w:cs="Times New Roman"/>
                <w:bCs/>
                <w:szCs w:val="21"/>
              </w:rPr>
            </w:pPr>
            <w:r>
              <w:rPr>
                <w:rFonts w:ascii="Times New Roman" w:hAnsi="Times New Roman" w:cs="Times New Roman"/>
                <w:b/>
                <w:bCs/>
                <w:szCs w:val="21"/>
              </w:rPr>
              <w:t>8</w:t>
            </w:r>
            <w:r w:rsidRPr="00BE12DD">
              <w:rPr>
                <w:rFonts w:ascii="Times New Roman" w:hAnsi="Times New Roman" w:cs="Times New Roman"/>
                <w:b/>
                <w:bCs/>
                <w:szCs w:val="21"/>
              </w:rPr>
              <w:t xml:space="preserve">. </w:t>
            </w:r>
            <w:r>
              <w:rPr>
                <w:rFonts w:ascii="Times New Roman" w:hAnsi="Times New Roman" w:cs="Times New Roman"/>
                <w:b/>
                <w:bCs/>
                <w:szCs w:val="21"/>
              </w:rPr>
              <w:t>973</w:t>
            </w:r>
            <w:r>
              <w:rPr>
                <w:rFonts w:ascii="Times New Roman" w:hAnsi="Times New Roman" w:cs="Times New Roman" w:hint="eastAsia"/>
                <w:b/>
                <w:bCs/>
                <w:szCs w:val="21"/>
              </w:rPr>
              <w:t>计划：</w:t>
            </w:r>
            <w:r w:rsidRPr="00A24103">
              <w:rPr>
                <w:rFonts w:ascii="Times New Roman" w:hAnsi="Times New Roman" w:cs="Times New Roman" w:hint="eastAsia"/>
                <w:bCs/>
                <w:szCs w:val="21"/>
              </w:rPr>
              <w:t>棉花纤维品质功能基因组研究及优质高产新品种的分子改良</w:t>
            </w:r>
            <w:r w:rsidRPr="00BE12DD">
              <w:rPr>
                <w:rFonts w:ascii="Times New Roman" w:hAnsi="Times New Roman" w:cs="Times New Roman" w:hint="eastAsia"/>
                <w:bCs/>
                <w:szCs w:val="21"/>
              </w:rPr>
              <w:t>（参与）</w:t>
            </w:r>
          </w:p>
          <w:p w:rsidR="000258AC" w:rsidRDefault="000258AC" w:rsidP="00A6758E">
            <w:pPr>
              <w:spacing w:before="21" w:after="21" w:line="230" w:lineRule="atLeast"/>
              <w:ind w:firstLineChars="200" w:firstLine="420"/>
              <w:rPr>
                <w:rFonts w:ascii="Times New Roman" w:hAnsi="Times New Roman" w:cs="Times New Roman"/>
                <w:b/>
                <w:bCs/>
                <w:szCs w:val="21"/>
              </w:rPr>
            </w:pPr>
            <w:r w:rsidRPr="00BE12DD">
              <w:rPr>
                <w:rFonts w:ascii="Times New Roman" w:hAnsi="Times New Roman" w:cs="Times New Roman" w:hint="eastAsia"/>
                <w:szCs w:val="21"/>
              </w:rPr>
              <w:t>项目编号：</w:t>
            </w:r>
            <w:r>
              <w:rPr>
                <w:rFonts w:ascii="Times New Roman" w:hAnsi="Times New Roman" w:cs="Times New Roman"/>
                <w:szCs w:val="21"/>
              </w:rPr>
              <w:t>2010CB126000</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Pr>
                <w:rFonts w:ascii="Times New Roman" w:hAnsi="Times New Roman" w:cs="Times New Roman"/>
                <w:szCs w:val="21"/>
              </w:rPr>
              <w:t>2010</w:t>
            </w:r>
            <w:r w:rsidRPr="00BE12DD">
              <w:rPr>
                <w:rFonts w:ascii="Times New Roman" w:hAnsi="Times New Roman" w:cs="Times New Roman"/>
                <w:szCs w:val="21"/>
              </w:rPr>
              <w:t>.01-201</w:t>
            </w:r>
            <w:r>
              <w:rPr>
                <w:rFonts w:ascii="Times New Roman" w:hAnsi="Times New Roman" w:cs="Times New Roman"/>
                <w:szCs w:val="21"/>
              </w:rPr>
              <w:t>5</w:t>
            </w:r>
            <w:r w:rsidRPr="00BE12DD">
              <w:rPr>
                <w:rFonts w:ascii="Times New Roman" w:hAnsi="Times New Roman" w:cs="Times New Roman"/>
                <w:szCs w:val="21"/>
              </w:rPr>
              <w:t>.12</w:t>
            </w:r>
          </w:p>
        </w:tc>
        <w:tc>
          <w:tcPr>
            <w:tcW w:w="1841"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21" w:after="21" w:line="230" w:lineRule="atLeast"/>
              <w:jc w:val="right"/>
              <w:rPr>
                <w:rFonts w:ascii="Times New Roman" w:hAnsi="Times New Roman" w:cs="Times New Roman"/>
                <w:szCs w:val="21"/>
              </w:rPr>
            </w:pPr>
          </w:p>
        </w:tc>
      </w:tr>
      <w:tr w:rsidR="000258AC" w:rsidRPr="00BE12DD" w:rsidTr="00A6758E">
        <w:trPr>
          <w:jc w:val="center"/>
        </w:trPr>
        <w:tc>
          <w:tcPr>
            <w:tcW w:w="8364" w:type="dxa"/>
            <w:tcBorders>
              <w:top w:val="nil"/>
              <w:left w:val="nil"/>
              <w:bottom w:val="nil"/>
              <w:right w:val="nil"/>
            </w:tcBorders>
            <w:tcMar>
              <w:top w:w="0" w:type="dxa"/>
              <w:left w:w="85" w:type="dxa"/>
              <w:bottom w:w="0" w:type="dxa"/>
              <w:right w:w="0" w:type="dxa"/>
            </w:tcMar>
            <w:vAlign w:val="center"/>
          </w:tcPr>
          <w:p w:rsidR="000258AC" w:rsidRDefault="000258AC" w:rsidP="00A6758E">
            <w:pPr>
              <w:spacing w:before="21" w:after="21" w:line="230" w:lineRule="atLeast"/>
              <w:rPr>
                <w:rFonts w:ascii="Times New Roman" w:hAnsi="Times New Roman" w:cs="Times New Roman"/>
                <w:b/>
                <w:bCs/>
                <w:szCs w:val="21"/>
              </w:rPr>
            </w:pPr>
            <w:r>
              <w:rPr>
                <w:rFonts w:ascii="Times New Roman" w:hAnsi="Times New Roman" w:cs="Times New Roman"/>
                <w:b/>
                <w:bCs/>
                <w:szCs w:val="21"/>
              </w:rPr>
              <w:t>9</w:t>
            </w:r>
            <w:r w:rsidRPr="00BE12DD">
              <w:rPr>
                <w:rFonts w:ascii="Times New Roman" w:hAnsi="Times New Roman" w:cs="Times New Roman"/>
                <w:b/>
                <w:bCs/>
                <w:szCs w:val="21"/>
              </w:rPr>
              <w:t xml:space="preserve">. </w:t>
            </w:r>
            <w:r>
              <w:rPr>
                <w:rFonts w:ascii="Times New Roman" w:hAnsi="Times New Roman" w:cs="Times New Roman"/>
                <w:b/>
                <w:bCs/>
                <w:szCs w:val="21"/>
              </w:rPr>
              <w:t>863</w:t>
            </w:r>
            <w:r>
              <w:rPr>
                <w:rFonts w:ascii="Times New Roman" w:hAnsi="Times New Roman" w:cs="Times New Roman" w:hint="eastAsia"/>
                <w:b/>
                <w:bCs/>
                <w:szCs w:val="21"/>
              </w:rPr>
              <w:t>计划：</w:t>
            </w:r>
            <w:r w:rsidRPr="00643717">
              <w:rPr>
                <w:rFonts w:ascii="Times New Roman" w:hAnsi="Times New Roman" w:cs="Times New Roman" w:hint="eastAsia"/>
                <w:bCs/>
                <w:szCs w:val="21"/>
              </w:rPr>
              <w:t>棉花功能基因组学研究与应用</w:t>
            </w:r>
            <w:r w:rsidRPr="00BE12DD">
              <w:rPr>
                <w:rFonts w:ascii="Times New Roman" w:hAnsi="Times New Roman" w:cs="Times New Roman" w:hint="eastAsia"/>
                <w:bCs/>
                <w:szCs w:val="21"/>
              </w:rPr>
              <w:t>（参与）</w:t>
            </w:r>
          </w:p>
          <w:p w:rsidR="000258AC" w:rsidRDefault="000258AC" w:rsidP="00A6758E">
            <w:pPr>
              <w:spacing w:before="21" w:after="21" w:line="230" w:lineRule="atLeast"/>
              <w:ind w:firstLineChars="200" w:firstLine="420"/>
              <w:rPr>
                <w:rFonts w:ascii="Times New Roman" w:hAnsi="Times New Roman" w:cs="Times New Roman"/>
                <w:b/>
                <w:bCs/>
                <w:szCs w:val="21"/>
              </w:rPr>
            </w:pPr>
            <w:r w:rsidRPr="00BE12DD">
              <w:rPr>
                <w:rFonts w:ascii="Times New Roman" w:hAnsi="Times New Roman" w:cs="Times New Roman" w:hint="eastAsia"/>
                <w:szCs w:val="21"/>
              </w:rPr>
              <w:t>项目编号：</w:t>
            </w:r>
            <w:r>
              <w:rPr>
                <w:rFonts w:ascii="Times New Roman" w:hAnsi="Times New Roman" w:cs="Times New Roman"/>
                <w:szCs w:val="21"/>
              </w:rPr>
              <w:t>2013AA102601</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sidRPr="00BE12DD">
              <w:rPr>
                <w:rFonts w:ascii="Times New Roman" w:hAnsi="Times New Roman" w:cs="Times New Roman"/>
                <w:szCs w:val="21"/>
              </w:rPr>
              <w:t>2013.01-201</w:t>
            </w:r>
            <w:r>
              <w:rPr>
                <w:rFonts w:ascii="Times New Roman" w:hAnsi="Times New Roman" w:cs="Times New Roman"/>
                <w:szCs w:val="21"/>
              </w:rPr>
              <w:t>7</w:t>
            </w:r>
            <w:r w:rsidRPr="00BE12DD">
              <w:rPr>
                <w:rFonts w:ascii="Times New Roman" w:hAnsi="Times New Roman" w:cs="Times New Roman"/>
                <w:szCs w:val="21"/>
              </w:rPr>
              <w:t>.12</w:t>
            </w:r>
          </w:p>
        </w:tc>
        <w:tc>
          <w:tcPr>
            <w:tcW w:w="1841"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21" w:after="21" w:line="230" w:lineRule="atLeast"/>
              <w:jc w:val="right"/>
              <w:rPr>
                <w:rFonts w:ascii="Times New Roman" w:hAnsi="Times New Roman" w:cs="Times New Roman"/>
                <w:szCs w:val="21"/>
              </w:rPr>
            </w:pPr>
          </w:p>
        </w:tc>
      </w:tr>
      <w:tr w:rsidR="000258AC" w:rsidRPr="00BE12DD" w:rsidTr="00A6758E">
        <w:trPr>
          <w:jc w:val="center"/>
        </w:trPr>
        <w:tc>
          <w:tcPr>
            <w:tcW w:w="8364" w:type="dxa"/>
            <w:tcBorders>
              <w:top w:val="nil"/>
              <w:left w:val="nil"/>
              <w:bottom w:val="nil"/>
              <w:right w:val="nil"/>
            </w:tcBorders>
            <w:tcMar>
              <w:top w:w="0" w:type="dxa"/>
              <w:left w:w="85" w:type="dxa"/>
              <w:bottom w:w="0" w:type="dxa"/>
              <w:right w:w="0" w:type="dxa"/>
            </w:tcMar>
            <w:vAlign w:val="center"/>
          </w:tcPr>
          <w:p w:rsidR="000258AC" w:rsidRDefault="000258AC" w:rsidP="00A6758E">
            <w:pPr>
              <w:spacing w:before="21" w:after="21" w:line="230" w:lineRule="atLeast"/>
              <w:rPr>
                <w:rFonts w:ascii="Times New Roman" w:hAnsi="Times New Roman" w:cs="Times New Roman"/>
                <w:bCs/>
                <w:szCs w:val="21"/>
              </w:rPr>
            </w:pPr>
            <w:r>
              <w:rPr>
                <w:rFonts w:ascii="Times New Roman" w:hAnsi="Times New Roman" w:cs="Times New Roman"/>
                <w:b/>
                <w:bCs/>
                <w:szCs w:val="21"/>
              </w:rPr>
              <w:t>10</w:t>
            </w:r>
            <w:r w:rsidRPr="00BE12DD">
              <w:rPr>
                <w:rFonts w:ascii="Times New Roman" w:hAnsi="Times New Roman" w:cs="Times New Roman"/>
                <w:b/>
                <w:bCs/>
                <w:szCs w:val="21"/>
              </w:rPr>
              <w:t xml:space="preserve">. </w:t>
            </w:r>
            <w:r w:rsidRPr="001343A8">
              <w:rPr>
                <w:rFonts w:ascii="Times New Roman" w:hAnsi="Times New Roman" w:cs="Times New Roman" w:hint="eastAsia"/>
                <w:b/>
                <w:bCs/>
                <w:szCs w:val="21"/>
              </w:rPr>
              <w:t>转基因生物新品种培育重大专项</w:t>
            </w:r>
            <w:r w:rsidRPr="00BE12DD">
              <w:rPr>
                <w:rFonts w:ascii="Times New Roman" w:hAnsi="Times New Roman" w:cs="Times New Roman" w:hint="eastAsia"/>
                <w:b/>
                <w:bCs/>
                <w:szCs w:val="21"/>
              </w:rPr>
              <w:t>：</w:t>
            </w:r>
            <w:r w:rsidRPr="001343A8">
              <w:rPr>
                <w:rFonts w:ascii="Times New Roman" w:hAnsi="Times New Roman" w:cs="Times New Roman" w:hint="eastAsia"/>
                <w:bCs/>
                <w:szCs w:val="21"/>
              </w:rPr>
              <w:t>转基因优质纤维棉花新品种培育</w:t>
            </w:r>
            <w:r w:rsidRPr="00BE12DD">
              <w:rPr>
                <w:rFonts w:ascii="Times New Roman" w:hAnsi="Times New Roman" w:cs="Times New Roman" w:hint="eastAsia"/>
                <w:bCs/>
                <w:szCs w:val="21"/>
              </w:rPr>
              <w:t>（参与）</w:t>
            </w:r>
          </w:p>
          <w:p w:rsidR="000258AC" w:rsidRDefault="000258AC" w:rsidP="00A6758E">
            <w:pPr>
              <w:spacing w:before="21" w:after="21" w:line="230" w:lineRule="atLeast"/>
              <w:ind w:firstLineChars="200" w:firstLine="420"/>
              <w:rPr>
                <w:rFonts w:ascii="Times New Roman" w:hAnsi="Times New Roman" w:cs="Times New Roman"/>
                <w:b/>
                <w:bCs/>
                <w:szCs w:val="21"/>
              </w:rPr>
            </w:pPr>
            <w:r w:rsidRPr="00BE12DD">
              <w:rPr>
                <w:rFonts w:ascii="Times New Roman" w:hAnsi="Times New Roman" w:cs="Times New Roman" w:hint="eastAsia"/>
                <w:szCs w:val="21"/>
              </w:rPr>
              <w:t>项目编号：</w:t>
            </w:r>
            <w:r w:rsidRPr="0089528D">
              <w:rPr>
                <w:rFonts w:ascii="Times New Roman" w:hAnsi="Times New Roman" w:cs="Times New Roman"/>
                <w:szCs w:val="21"/>
              </w:rPr>
              <w:t xml:space="preserve">2011ZX08005-003    </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sidRPr="0089528D">
              <w:rPr>
                <w:rFonts w:ascii="Times New Roman" w:hAnsi="Times New Roman" w:cs="Times New Roman"/>
                <w:szCs w:val="21"/>
              </w:rPr>
              <w:t>2011.01-2015.12</w:t>
            </w:r>
          </w:p>
        </w:tc>
        <w:tc>
          <w:tcPr>
            <w:tcW w:w="1841"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21" w:after="21" w:line="230" w:lineRule="atLeast"/>
              <w:jc w:val="right"/>
              <w:rPr>
                <w:rFonts w:ascii="Times New Roman" w:hAnsi="Times New Roman" w:cs="Times New Roman"/>
                <w:szCs w:val="21"/>
              </w:rPr>
            </w:pPr>
          </w:p>
        </w:tc>
      </w:tr>
      <w:tr w:rsidR="000258AC" w:rsidRPr="00BE12DD" w:rsidTr="00A6758E">
        <w:trPr>
          <w:jc w:val="center"/>
        </w:trPr>
        <w:tc>
          <w:tcPr>
            <w:tcW w:w="8364" w:type="dxa"/>
            <w:tcBorders>
              <w:top w:val="nil"/>
              <w:left w:val="nil"/>
              <w:bottom w:val="nil"/>
              <w:right w:val="nil"/>
            </w:tcBorders>
            <w:tcMar>
              <w:top w:w="0" w:type="dxa"/>
              <w:left w:w="85" w:type="dxa"/>
              <w:bottom w:w="0" w:type="dxa"/>
              <w:right w:w="0" w:type="dxa"/>
            </w:tcMar>
            <w:vAlign w:val="center"/>
          </w:tcPr>
          <w:p w:rsidR="000258AC" w:rsidRPr="00BE12DD" w:rsidRDefault="000258AC" w:rsidP="00A6758E">
            <w:pPr>
              <w:spacing w:before="21" w:after="21" w:line="230" w:lineRule="atLeast"/>
              <w:rPr>
                <w:rFonts w:ascii="Times New Roman" w:hAnsi="Times New Roman" w:cs="Times New Roman"/>
                <w:szCs w:val="21"/>
              </w:rPr>
            </w:pPr>
            <w:r>
              <w:rPr>
                <w:rFonts w:ascii="Times New Roman" w:hAnsi="Times New Roman" w:cs="Times New Roman"/>
                <w:b/>
                <w:bCs/>
                <w:szCs w:val="21"/>
              </w:rPr>
              <w:t>11</w:t>
            </w:r>
            <w:r w:rsidRPr="00BE12DD">
              <w:rPr>
                <w:rFonts w:ascii="Times New Roman" w:hAnsi="Times New Roman" w:cs="Times New Roman"/>
                <w:b/>
                <w:bCs/>
                <w:szCs w:val="21"/>
              </w:rPr>
              <w:t xml:space="preserve">. </w:t>
            </w:r>
            <w:r w:rsidRPr="00BE3F6F">
              <w:rPr>
                <w:rFonts w:ascii="Times New Roman" w:hAnsi="Times New Roman" w:cs="Times New Roman" w:hint="eastAsia"/>
                <w:b/>
                <w:bCs/>
                <w:szCs w:val="21"/>
              </w:rPr>
              <w:t>国家支撑计划</w:t>
            </w:r>
            <w:r w:rsidRPr="00BE12DD">
              <w:rPr>
                <w:rFonts w:ascii="Times New Roman" w:hAnsi="Times New Roman" w:cs="Times New Roman" w:hint="eastAsia"/>
                <w:b/>
                <w:bCs/>
                <w:szCs w:val="21"/>
              </w:rPr>
              <w:t>：</w:t>
            </w:r>
            <w:r w:rsidRPr="00BE3F6F">
              <w:rPr>
                <w:rFonts w:ascii="Times New Roman" w:hAnsi="Times New Roman" w:cs="Times New Roman" w:hint="eastAsia"/>
                <w:bCs/>
                <w:szCs w:val="21"/>
              </w:rPr>
              <w:t>内蒙古旱区棉花新品种选育及配套技术研究与示范（参与）</w:t>
            </w:r>
          </w:p>
        </w:tc>
        <w:tc>
          <w:tcPr>
            <w:tcW w:w="1841" w:type="dxa"/>
            <w:tcBorders>
              <w:top w:val="nil"/>
              <w:left w:val="nil"/>
              <w:bottom w:val="nil"/>
              <w:right w:val="nil"/>
            </w:tcBorders>
            <w:tcMar>
              <w:top w:w="0" w:type="dxa"/>
              <w:left w:w="0" w:type="dxa"/>
              <w:bottom w:w="0" w:type="dxa"/>
              <w:right w:w="57" w:type="dxa"/>
            </w:tcMar>
            <w:vAlign w:val="center"/>
          </w:tcPr>
          <w:p w:rsidR="000258AC" w:rsidRPr="00BE12DD" w:rsidRDefault="000258AC" w:rsidP="00A6758E">
            <w:pPr>
              <w:spacing w:before="21" w:after="21" w:line="230" w:lineRule="atLeast"/>
              <w:jc w:val="right"/>
              <w:rPr>
                <w:rFonts w:ascii="Times New Roman" w:hAnsi="Times New Roman" w:cs="Times New Roman"/>
                <w:szCs w:val="21"/>
              </w:rPr>
            </w:pPr>
          </w:p>
        </w:tc>
      </w:tr>
    </w:tbl>
    <w:p w:rsidR="000258AC" w:rsidRPr="00BE12DD" w:rsidRDefault="000258AC" w:rsidP="000258AC">
      <w:pPr>
        <w:rPr>
          <w:rFonts w:ascii="Times New Roman" w:hAnsi="Times New Roman" w:cs="Times New Roman"/>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408"/>
        <w:gridCol w:w="9797"/>
      </w:tblGrid>
      <w:tr w:rsidR="000258AC" w:rsidRPr="00BE12DD" w:rsidTr="00A6758E">
        <w:trPr>
          <w:jc w:val="center"/>
        </w:trPr>
        <w:tc>
          <w:tcPr>
            <w:tcW w:w="408" w:type="dxa"/>
            <w:tcBorders>
              <w:top w:val="nil"/>
              <w:left w:val="nil"/>
              <w:bottom w:val="nil"/>
              <w:right w:val="nil"/>
            </w:tcBorders>
            <w:tcMar>
              <w:top w:w="0" w:type="dxa"/>
              <w:left w:w="0" w:type="dxa"/>
              <w:bottom w:w="0" w:type="dxa"/>
              <w:right w:w="0" w:type="dxa"/>
            </w:tcMar>
          </w:tcPr>
          <w:p w:rsidR="000258AC" w:rsidRPr="00BE12DD" w:rsidRDefault="000258AC" w:rsidP="00A6758E">
            <w:pPr>
              <w:spacing w:before="21" w:after="21" w:line="230" w:lineRule="atLeast"/>
              <w:jc w:val="center"/>
              <w:rPr>
                <w:rFonts w:ascii="Times New Roman" w:hAnsi="Times New Roman" w:cs="Times New Roman"/>
                <w:sz w:val="20"/>
                <w:szCs w:val="20"/>
              </w:rPr>
            </w:pPr>
            <w:r w:rsidRPr="00BE12DD">
              <w:rPr>
                <w:rFonts w:ascii="Times New Roman" w:hAnsi="Times New Roman" w:cs="Times New Roman"/>
                <w:sz w:val="20"/>
                <w:szCs w:val="20"/>
              </w:rPr>
              <w:t xml:space="preserve">    </w:t>
            </w:r>
          </w:p>
        </w:tc>
        <w:tc>
          <w:tcPr>
            <w:tcW w:w="9796" w:type="dxa"/>
            <w:tcBorders>
              <w:top w:val="nil"/>
              <w:left w:val="nil"/>
              <w:bottom w:val="nil"/>
              <w:right w:val="nil"/>
            </w:tcBorders>
            <w:tcMar>
              <w:top w:w="0" w:type="dxa"/>
              <w:left w:w="85" w:type="dxa"/>
              <w:bottom w:w="0" w:type="dxa"/>
              <w:right w:w="0" w:type="dxa"/>
            </w:tcMar>
            <w:vAlign w:val="center"/>
          </w:tcPr>
          <w:p w:rsidR="000258AC" w:rsidRPr="00BE12DD" w:rsidRDefault="000258AC" w:rsidP="00A6758E">
            <w:pPr>
              <w:spacing w:before="21" w:after="21" w:line="230" w:lineRule="atLeast"/>
              <w:rPr>
                <w:rFonts w:ascii="Times New Roman" w:hAnsi="Times New Roman" w:cs="Times New Roman"/>
                <w:szCs w:val="21"/>
              </w:rPr>
            </w:pPr>
            <w:r w:rsidRPr="00BE12DD">
              <w:rPr>
                <w:rFonts w:ascii="Times New Roman" w:hAnsi="Times New Roman" w:cs="Times New Roman" w:hint="eastAsia"/>
                <w:szCs w:val="21"/>
              </w:rPr>
              <w:t>项目编</w:t>
            </w:r>
            <w:r w:rsidRPr="000C34AE">
              <w:rPr>
                <w:rFonts w:ascii="Times New Roman" w:hAnsi="Times New Roman" w:cs="Times New Roman" w:hint="eastAsia"/>
                <w:szCs w:val="21"/>
              </w:rPr>
              <w:t>号：</w:t>
            </w:r>
            <w:r w:rsidRPr="00BE3F6F">
              <w:rPr>
                <w:rFonts w:ascii="Times New Roman" w:hAnsi="Times New Roman" w:cs="Times New Roman"/>
                <w:szCs w:val="21"/>
              </w:rPr>
              <w:t>2014BAD03B00</w:t>
            </w:r>
            <w:r w:rsidRPr="00BE12DD">
              <w:rPr>
                <w:rFonts w:ascii="Times New Roman" w:hAnsi="Times New Roman" w:cs="Times New Roman"/>
                <w:szCs w:val="21"/>
              </w:rPr>
              <w:t xml:space="preserve">                   </w:t>
            </w:r>
            <w:r w:rsidRPr="00BE12DD">
              <w:rPr>
                <w:rFonts w:ascii="Times New Roman" w:hAnsi="Times New Roman" w:cs="Times New Roman" w:hint="eastAsia"/>
                <w:szCs w:val="21"/>
              </w:rPr>
              <w:t>执行年限：</w:t>
            </w:r>
            <w:r w:rsidRPr="00BE3F6F">
              <w:rPr>
                <w:rFonts w:ascii="Times New Roman" w:hAnsi="Times New Roman" w:cs="Times New Roman"/>
                <w:szCs w:val="21"/>
              </w:rPr>
              <w:t>2014.01-2017.12</w:t>
            </w:r>
          </w:p>
        </w:tc>
      </w:tr>
    </w:tbl>
    <w:p w:rsidR="000258AC" w:rsidRPr="00BE12DD" w:rsidRDefault="000258AC" w:rsidP="000258AC">
      <w:pPr>
        <w:rPr>
          <w:rFonts w:ascii="Times New Roman" w:hAnsi="Times New Roman" w:cs="Times New Roman"/>
          <w:vanish/>
          <w:sz w:val="20"/>
          <w:szCs w:val="20"/>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Tr="00A6758E">
        <w:trPr>
          <w:jc w:val="center"/>
        </w:trPr>
        <w:tc>
          <w:tcPr>
            <w:tcW w:w="10205" w:type="dxa"/>
            <w:tcBorders>
              <w:top w:val="nil"/>
              <w:left w:val="nil"/>
              <w:bottom w:val="nil"/>
              <w:right w:val="nil"/>
            </w:tcBorders>
            <w:tcMar>
              <w:top w:w="0" w:type="dxa"/>
              <w:left w:w="85" w:type="dxa"/>
              <w:bottom w:w="0" w:type="dxa"/>
              <w:right w:w="85" w:type="dxa"/>
            </w:tcMar>
            <w:vAlign w:val="center"/>
          </w:tcPr>
          <w:p w:rsidR="000258AC" w:rsidRDefault="000258AC" w:rsidP="00A6758E">
            <w:pPr>
              <w:spacing w:before="127" w:after="21" w:line="20" w:lineRule="atLeast"/>
              <w:rPr>
                <w:rFonts w:ascii="Times New Roman" w:hAnsi="Times New Roman" w:cs="Times New Roman"/>
                <w:sz w:val="2"/>
                <w:szCs w:val="2"/>
              </w:rPr>
            </w:pPr>
          </w:p>
        </w:tc>
      </w:tr>
    </w:tbl>
    <w:p w:rsidR="000258AC" w:rsidRDefault="000258AC" w:rsidP="000258AC">
      <w:pPr>
        <w:rPr>
          <w:rFonts w:ascii="Times New Roman" w:hAnsi="Times New Roman" w:cs="Times New Roman"/>
          <w:vanish/>
          <w:sz w:val="2"/>
          <w:szCs w:val="2"/>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Tr="00A6758E">
        <w:trPr>
          <w:jc w:val="center"/>
        </w:trPr>
        <w:tc>
          <w:tcPr>
            <w:tcW w:w="10205" w:type="dxa"/>
            <w:tcBorders>
              <w:top w:val="nil"/>
              <w:left w:val="nil"/>
              <w:bottom w:val="single" w:sz="6" w:space="0" w:color="000000"/>
              <w:right w:val="nil"/>
            </w:tcBorders>
            <w:tcMar>
              <w:top w:w="0" w:type="dxa"/>
              <w:left w:w="85" w:type="dxa"/>
              <w:bottom w:w="0" w:type="dxa"/>
              <w:right w:w="85" w:type="dxa"/>
            </w:tcMar>
            <w:vAlign w:val="center"/>
          </w:tcPr>
          <w:p w:rsidR="000258AC" w:rsidRPr="002E1895" w:rsidRDefault="000258AC" w:rsidP="00A6758E">
            <w:pPr>
              <w:spacing w:before="42" w:after="42" w:line="241" w:lineRule="atLeast"/>
              <w:rPr>
                <w:b/>
                <w:bCs/>
                <w:szCs w:val="21"/>
              </w:rPr>
            </w:pPr>
            <w:r>
              <w:rPr>
                <w:rFonts w:hint="eastAsia"/>
                <w:b/>
                <w:bCs/>
                <w:szCs w:val="21"/>
              </w:rPr>
              <w:t>论</w:t>
            </w:r>
            <w:r>
              <w:rPr>
                <w:b/>
                <w:bCs/>
                <w:szCs w:val="21"/>
              </w:rPr>
              <w:t xml:space="preserve"> </w:t>
            </w:r>
            <w:r>
              <w:rPr>
                <w:rFonts w:hint="eastAsia"/>
                <w:b/>
                <w:bCs/>
                <w:szCs w:val="21"/>
              </w:rPr>
              <w:t>文</w:t>
            </w:r>
          </w:p>
        </w:tc>
      </w:tr>
    </w:tbl>
    <w:p w:rsidR="000258AC" w:rsidRDefault="000258AC" w:rsidP="000258AC">
      <w:pPr>
        <w:rPr>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RPr="00C44D1A" w:rsidTr="00A6758E">
        <w:trPr>
          <w:jc w:val="center"/>
        </w:trPr>
        <w:tc>
          <w:tcPr>
            <w:tcW w:w="10205" w:type="dxa"/>
            <w:tcBorders>
              <w:top w:val="nil"/>
              <w:left w:val="nil"/>
              <w:bottom w:val="single" w:sz="6" w:space="0" w:color="000000"/>
              <w:right w:val="nil"/>
            </w:tcBorders>
            <w:tcMar>
              <w:top w:w="0" w:type="dxa"/>
              <w:left w:w="85" w:type="dxa"/>
              <w:bottom w:w="0" w:type="dxa"/>
              <w:right w:w="85" w:type="dxa"/>
            </w:tcMar>
            <w:vAlign w:val="center"/>
          </w:tcPr>
          <w:p w:rsidR="000258AC" w:rsidRDefault="000258AC" w:rsidP="00A6758E">
            <w:pPr>
              <w:snapToGrid w:val="0"/>
              <w:spacing w:line="360" w:lineRule="auto"/>
              <w:rPr>
                <w:rFonts w:ascii="Times New Roman" w:hAnsi="Times New Roman" w:cs="Times New Roman"/>
                <w:b/>
                <w:szCs w:val="21"/>
              </w:rPr>
            </w:pPr>
            <w:r w:rsidRPr="00C44D1A">
              <w:rPr>
                <w:rFonts w:ascii="Times New Roman" w:hAnsi="Times New Roman" w:cs="Times New Roman"/>
                <w:bCs/>
                <w:szCs w:val="21"/>
              </w:rPr>
              <w:t>1.</w:t>
            </w:r>
            <w:r w:rsidRPr="005840C3">
              <w:rPr>
                <w:rFonts w:ascii="Times New Roman" w:hAnsi="Times New Roman" w:cs="Times New Roman"/>
                <w:bCs/>
                <w:szCs w:val="21"/>
              </w:rPr>
              <w:t xml:space="preserve"> </w:t>
            </w:r>
            <w:proofErr w:type="spellStart"/>
            <w:r>
              <w:rPr>
                <w:rFonts w:ascii="Times New Roman" w:hAnsi="Times New Roman" w:cs="Times New Roman"/>
                <w:bCs/>
                <w:szCs w:val="21"/>
              </w:rPr>
              <w:t>Fuguang</w:t>
            </w:r>
            <w:proofErr w:type="spellEnd"/>
            <w:r>
              <w:rPr>
                <w:rFonts w:ascii="Times New Roman" w:hAnsi="Times New Roman" w:cs="Times New Roman"/>
                <w:bCs/>
                <w:szCs w:val="21"/>
              </w:rPr>
              <w:t xml:space="preserve"> Li, </w:t>
            </w:r>
            <w:proofErr w:type="spellStart"/>
            <w:r>
              <w:rPr>
                <w:rFonts w:ascii="Times New Roman" w:hAnsi="Times New Roman" w:cs="Times New Roman"/>
                <w:bCs/>
                <w:szCs w:val="21"/>
              </w:rPr>
              <w:t>Guangyi</w:t>
            </w:r>
            <w:proofErr w:type="spellEnd"/>
            <w:r>
              <w:rPr>
                <w:rFonts w:ascii="Times New Roman" w:hAnsi="Times New Roman" w:cs="Times New Roman"/>
                <w:bCs/>
                <w:szCs w:val="21"/>
              </w:rPr>
              <w:t xml:space="preserve"> Fan, </w:t>
            </w:r>
            <w:proofErr w:type="spellStart"/>
            <w:r w:rsidRPr="005F249A">
              <w:rPr>
                <w:rFonts w:ascii="Times New Roman" w:hAnsi="Times New Roman" w:cs="Times New Roman"/>
                <w:b/>
                <w:bCs/>
                <w:szCs w:val="21"/>
              </w:rPr>
              <w:t>Cairui</w:t>
            </w:r>
            <w:proofErr w:type="spellEnd"/>
            <w:r w:rsidRPr="005F249A">
              <w:rPr>
                <w:rFonts w:ascii="Times New Roman" w:hAnsi="Times New Roman" w:cs="Times New Roman"/>
                <w:b/>
                <w:bCs/>
                <w:szCs w:val="21"/>
              </w:rPr>
              <w:t xml:space="preserve"> Lu</w:t>
            </w:r>
            <w:r>
              <w:rPr>
                <w:rFonts w:ascii="Times New Roman" w:hAnsi="Times New Roman" w:cs="Times New Roman"/>
                <w:bCs/>
                <w:szCs w:val="21"/>
              </w:rPr>
              <w:t xml:space="preserve">, </w:t>
            </w:r>
            <w:proofErr w:type="spellStart"/>
            <w:r>
              <w:rPr>
                <w:rFonts w:ascii="Times New Roman" w:hAnsi="Times New Roman" w:cs="Times New Roman"/>
                <w:bCs/>
                <w:szCs w:val="21"/>
              </w:rPr>
              <w:t>Guanghui</w:t>
            </w:r>
            <w:proofErr w:type="spellEnd"/>
            <w:r>
              <w:rPr>
                <w:rFonts w:ascii="Times New Roman" w:hAnsi="Times New Roman" w:cs="Times New Roman"/>
                <w:bCs/>
                <w:szCs w:val="21"/>
              </w:rPr>
              <w:t xml:space="preserve"> Xiao, </w:t>
            </w:r>
            <w:proofErr w:type="spellStart"/>
            <w:r>
              <w:rPr>
                <w:rFonts w:ascii="Times New Roman" w:hAnsi="Times New Roman" w:cs="Times New Roman"/>
                <w:bCs/>
                <w:szCs w:val="21"/>
              </w:rPr>
              <w:t>Changsong</w:t>
            </w:r>
            <w:proofErr w:type="spellEnd"/>
            <w:r>
              <w:rPr>
                <w:rFonts w:ascii="Times New Roman" w:hAnsi="Times New Roman" w:cs="Times New Roman"/>
                <w:bCs/>
                <w:szCs w:val="21"/>
              </w:rPr>
              <w:t xml:space="preserve"> Zou, Russell J </w:t>
            </w:r>
            <w:proofErr w:type="spellStart"/>
            <w:r>
              <w:rPr>
                <w:rFonts w:ascii="Times New Roman" w:hAnsi="Times New Roman" w:cs="Times New Roman"/>
                <w:bCs/>
                <w:szCs w:val="21"/>
              </w:rPr>
              <w:t>Kohel</w:t>
            </w:r>
            <w:proofErr w:type="spellEnd"/>
            <w:r w:rsidRPr="005840C3">
              <w:rPr>
                <w:rFonts w:ascii="Times New Roman" w:hAnsi="Times New Roman" w:cs="Times New Roman"/>
                <w:bCs/>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Zhiying</w:t>
            </w:r>
            <w:proofErr w:type="spellEnd"/>
            <w:r>
              <w:rPr>
                <w:rFonts w:ascii="Times New Roman" w:hAnsi="Times New Roman" w:cs="Times New Roman"/>
                <w:bCs/>
                <w:szCs w:val="21"/>
              </w:rPr>
              <w:t xml:space="preserve"> Ma, </w:t>
            </w:r>
            <w:proofErr w:type="spellStart"/>
            <w:r>
              <w:rPr>
                <w:rFonts w:ascii="Times New Roman" w:hAnsi="Times New Roman" w:cs="Times New Roman"/>
                <w:bCs/>
                <w:szCs w:val="21"/>
              </w:rPr>
              <w:t>Haihong</w:t>
            </w:r>
            <w:proofErr w:type="spellEnd"/>
            <w:r>
              <w:rPr>
                <w:rFonts w:ascii="Times New Roman" w:hAnsi="Times New Roman" w:cs="Times New Roman"/>
                <w:bCs/>
                <w:szCs w:val="21"/>
              </w:rPr>
              <w:t xml:space="preserve"> Shang, </w:t>
            </w:r>
            <w:proofErr w:type="spellStart"/>
            <w:r>
              <w:rPr>
                <w:rFonts w:ascii="Times New Roman" w:hAnsi="Times New Roman" w:cs="Times New Roman"/>
                <w:bCs/>
                <w:szCs w:val="21"/>
              </w:rPr>
              <w:t>Xiongfeng</w:t>
            </w:r>
            <w:proofErr w:type="spellEnd"/>
            <w:r>
              <w:rPr>
                <w:rFonts w:ascii="Times New Roman" w:hAnsi="Times New Roman" w:cs="Times New Roman"/>
                <w:bCs/>
                <w:szCs w:val="21"/>
              </w:rPr>
              <w:t xml:space="preserve"> Ma, </w:t>
            </w:r>
            <w:proofErr w:type="spellStart"/>
            <w:r>
              <w:rPr>
                <w:rFonts w:ascii="Times New Roman" w:hAnsi="Times New Roman" w:cs="Times New Roman"/>
                <w:bCs/>
                <w:szCs w:val="21"/>
              </w:rPr>
              <w:t>Jianyong</w:t>
            </w:r>
            <w:proofErr w:type="spellEnd"/>
            <w:r>
              <w:rPr>
                <w:rFonts w:ascii="Times New Roman" w:hAnsi="Times New Roman" w:cs="Times New Roman"/>
                <w:bCs/>
                <w:szCs w:val="21"/>
              </w:rPr>
              <w:t xml:space="preserve"> Wu</w:t>
            </w:r>
            <w:r w:rsidRPr="005840C3">
              <w:rPr>
                <w:rFonts w:ascii="Times New Roman" w:hAnsi="Times New Roman" w:cs="Times New Roman"/>
                <w:bCs/>
                <w:szCs w:val="21"/>
              </w:rPr>
              <w:t xml:space="preserve">, </w:t>
            </w:r>
            <w:proofErr w:type="spellStart"/>
            <w:r w:rsidRPr="005840C3">
              <w:rPr>
                <w:rFonts w:ascii="Times New Roman" w:hAnsi="Times New Roman" w:cs="Times New Roman"/>
                <w:bCs/>
                <w:szCs w:val="21"/>
              </w:rPr>
              <w:t>Xinming</w:t>
            </w:r>
            <w:proofErr w:type="spellEnd"/>
            <w:r w:rsidRPr="005840C3">
              <w:rPr>
                <w:rFonts w:ascii="Times New Roman" w:hAnsi="Times New Roman" w:cs="Times New Roman"/>
                <w:bCs/>
                <w:szCs w:val="21"/>
              </w:rPr>
              <w:t xml:space="preserve"> Liang</w:t>
            </w:r>
            <w:r>
              <w:rPr>
                <w:rFonts w:ascii="Times New Roman" w:hAnsi="Times New Roman" w:cs="Times New Roman"/>
                <w:bCs/>
                <w:szCs w:val="21"/>
              </w:rPr>
              <w:t>, et al.</w:t>
            </w:r>
            <w:r w:rsidRPr="005840C3">
              <w:rPr>
                <w:rFonts w:ascii="Times New Roman" w:hAnsi="Times New Roman" w:cs="Times New Roman"/>
                <w:b/>
                <w:bCs/>
                <w:szCs w:val="21"/>
              </w:rPr>
              <w:t xml:space="preserve"> </w:t>
            </w:r>
            <w:r w:rsidRPr="00C44D1A">
              <w:rPr>
                <w:rFonts w:ascii="Times New Roman" w:hAnsi="Times New Roman" w:cs="Times New Roman"/>
                <w:szCs w:val="21"/>
              </w:rPr>
              <w:t>Genome sequence of cultivated Upland cotton (</w:t>
            </w:r>
            <w:r w:rsidRPr="00C44D1A">
              <w:rPr>
                <w:rFonts w:ascii="Times New Roman" w:hAnsi="Times New Roman" w:cs="Times New Roman"/>
                <w:i/>
                <w:szCs w:val="21"/>
              </w:rPr>
              <w:t xml:space="preserve">Gossypium </w:t>
            </w:r>
            <w:proofErr w:type="spellStart"/>
            <w:r w:rsidRPr="00C44D1A">
              <w:rPr>
                <w:rFonts w:ascii="Times New Roman" w:hAnsi="Times New Roman" w:cs="Times New Roman"/>
                <w:i/>
                <w:szCs w:val="21"/>
              </w:rPr>
              <w:t>hirsutum</w:t>
            </w:r>
            <w:proofErr w:type="spellEnd"/>
            <w:r w:rsidRPr="00C44D1A">
              <w:rPr>
                <w:rFonts w:ascii="Times New Roman" w:hAnsi="Times New Roman" w:cs="Times New Roman"/>
                <w:szCs w:val="21"/>
              </w:rPr>
              <w:t xml:space="preserve"> TM-1) provides insights into genome evolution, </w:t>
            </w:r>
            <w:r w:rsidRPr="00EF66BA">
              <w:rPr>
                <w:rFonts w:ascii="Times New Roman" w:hAnsi="Times New Roman" w:cs="Times New Roman"/>
                <w:b/>
                <w:i/>
                <w:szCs w:val="21"/>
              </w:rPr>
              <w:t>Nature Biotechnology</w:t>
            </w:r>
            <w:r w:rsidRPr="00C44D1A">
              <w:rPr>
                <w:rFonts w:ascii="Times New Roman" w:hAnsi="Times New Roman" w:cs="Times New Roman"/>
                <w:szCs w:val="21"/>
              </w:rPr>
              <w:t xml:space="preserve">, 2015, 33(5):524-30. </w:t>
            </w:r>
            <w:r w:rsidRPr="00C44D1A">
              <w:rPr>
                <w:rFonts w:ascii="Times New Roman" w:hAnsi="Times New Roman" w:cs="Times New Roman" w:hint="eastAsia"/>
                <w:b/>
                <w:szCs w:val="21"/>
              </w:rPr>
              <w:t>并列</w:t>
            </w:r>
            <w:r w:rsidRPr="00C44D1A">
              <w:rPr>
                <w:rFonts w:ascii="Times New Roman" w:cs="Times New Roman" w:hint="eastAsia"/>
                <w:b/>
                <w:szCs w:val="21"/>
              </w:rPr>
              <w:t>第一作者</w:t>
            </w:r>
            <w:r w:rsidRPr="00C44D1A">
              <w:rPr>
                <w:rFonts w:ascii="Times New Roman" w:cs="Times New Roman" w:hint="eastAsia"/>
                <w:szCs w:val="21"/>
              </w:rPr>
              <w:t>，</w:t>
            </w:r>
            <w:r w:rsidRPr="00C44D1A">
              <w:rPr>
                <w:rFonts w:ascii="Times New Roman" w:hAnsi="Times New Roman" w:cs="Times New Roman"/>
                <w:szCs w:val="21"/>
              </w:rPr>
              <w:t>SCI</w:t>
            </w:r>
            <w:r w:rsidRPr="00C44D1A">
              <w:rPr>
                <w:rFonts w:ascii="Times New Roman" w:cs="Times New Roman" w:hint="eastAsia"/>
                <w:szCs w:val="21"/>
              </w:rPr>
              <w:t>，影响因子</w:t>
            </w:r>
            <w:r>
              <w:rPr>
                <w:rFonts w:ascii="Times New Roman" w:hAnsi="Times New Roman" w:cs="Times New Roman"/>
                <w:b/>
                <w:szCs w:val="21"/>
              </w:rPr>
              <w:t>43</w:t>
            </w:r>
            <w:r w:rsidRPr="00C44D1A">
              <w:rPr>
                <w:rFonts w:ascii="Times New Roman" w:hAnsi="Times New Roman" w:cs="Times New Roman"/>
                <w:b/>
                <w:szCs w:val="21"/>
              </w:rPr>
              <w:t>.</w:t>
            </w:r>
            <w:r>
              <w:rPr>
                <w:rFonts w:ascii="Times New Roman" w:hAnsi="Times New Roman" w:cs="Times New Roman"/>
                <w:b/>
                <w:szCs w:val="21"/>
              </w:rPr>
              <w:t>1</w:t>
            </w:r>
            <w:r w:rsidRPr="00C44D1A">
              <w:rPr>
                <w:rFonts w:ascii="Times New Roman" w:hAnsi="Times New Roman" w:cs="Times New Roman"/>
                <w:b/>
                <w:szCs w:val="21"/>
              </w:rPr>
              <w:t>.</w:t>
            </w:r>
          </w:p>
          <w:p w:rsidR="000258AC" w:rsidRPr="00C44D1A" w:rsidRDefault="000258AC" w:rsidP="00A6758E">
            <w:pPr>
              <w:snapToGrid w:val="0"/>
              <w:spacing w:line="360" w:lineRule="auto"/>
              <w:rPr>
                <w:rFonts w:ascii="Times New Roman" w:hAnsi="Times New Roman" w:cs="Times New Roman"/>
                <w:szCs w:val="21"/>
              </w:rPr>
            </w:pPr>
            <w:r>
              <w:rPr>
                <w:rFonts w:ascii="Times New Roman" w:hAnsi="Times New Roman" w:cs="Times New Roman"/>
                <w:szCs w:val="21"/>
              </w:rPr>
              <w:t>2</w:t>
            </w:r>
            <w:r w:rsidRPr="00C44D1A">
              <w:rPr>
                <w:rFonts w:ascii="Times New Roman" w:hAnsi="Times New Roman" w:cs="Times New Roman"/>
                <w:szCs w:val="21"/>
              </w:rPr>
              <w:t xml:space="preserve">. </w:t>
            </w:r>
            <w:proofErr w:type="spellStart"/>
            <w:r w:rsidRPr="006E3BEF">
              <w:rPr>
                <w:rFonts w:ascii="Times New Roman" w:hAnsi="Times New Roman" w:cs="Times New Roman"/>
                <w:szCs w:val="21"/>
              </w:rPr>
              <w:t>Fuguang</w:t>
            </w:r>
            <w:proofErr w:type="spellEnd"/>
            <w:r w:rsidRPr="006E3BEF">
              <w:rPr>
                <w:rFonts w:ascii="Times New Roman" w:hAnsi="Times New Roman" w:cs="Times New Roman"/>
                <w:szCs w:val="21"/>
              </w:rPr>
              <w:t xml:space="preserve"> Li, </w:t>
            </w:r>
            <w:proofErr w:type="spellStart"/>
            <w:r w:rsidRPr="006E3BEF">
              <w:rPr>
                <w:rFonts w:ascii="Times New Roman" w:hAnsi="Times New Roman" w:cs="Times New Roman"/>
                <w:szCs w:val="21"/>
              </w:rPr>
              <w:t>Guangyi</w:t>
            </w:r>
            <w:proofErr w:type="spellEnd"/>
            <w:r w:rsidRPr="006E3BEF">
              <w:rPr>
                <w:rFonts w:ascii="Times New Roman" w:hAnsi="Times New Roman" w:cs="Times New Roman"/>
                <w:szCs w:val="21"/>
              </w:rPr>
              <w:t xml:space="preserve"> Fan, </w:t>
            </w:r>
            <w:proofErr w:type="spellStart"/>
            <w:r w:rsidRPr="006E3BEF">
              <w:rPr>
                <w:rFonts w:ascii="Times New Roman" w:hAnsi="Times New Roman" w:cs="Times New Roman"/>
                <w:szCs w:val="21"/>
              </w:rPr>
              <w:t>Kunbo</w:t>
            </w:r>
            <w:proofErr w:type="spellEnd"/>
            <w:r w:rsidRPr="006E3BEF">
              <w:rPr>
                <w:rFonts w:ascii="Times New Roman" w:hAnsi="Times New Roman" w:cs="Times New Roman"/>
                <w:szCs w:val="21"/>
              </w:rPr>
              <w:t xml:space="preserve"> Wang, </w:t>
            </w:r>
            <w:proofErr w:type="spellStart"/>
            <w:r w:rsidRPr="006E3BEF">
              <w:rPr>
                <w:rFonts w:ascii="Times New Roman" w:hAnsi="Times New Roman" w:cs="Times New Roman"/>
                <w:szCs w:val="21"/>
              </w:rPr>
              <w:t>Fengming</w:t>
            </w:r>
            <w:proofErr w:type="spellEnd"/>
            <w:r w:rsidRPr="006E3BEF">
              <w:rPr>
                <w:rFonts w:ascii="Times New Roman" w:hAnsi="Times New Roman" w:cs="Times New Roman"/>
                <w:szCs w:val="21"/>
              </w:rPr>
              <w:t xml:space="preserve"> Sun, </w:t>
            </w:r>
            <w:proofErr w:type="spellStart"/>
            <w:r w:rsidRPr="006E3BEF">
              <w:rPr>
                <w:rFonts w:ascii="Times New Roman" w:hAnsi="Times New Roman" w:cs="Times New Roman"/>
                <w:szCs w:val="21"/>
              </w:rPr>
              <w:t>Youlu</w:t>
            </w:r>
            <w:proofErr w:type="spellEnd"/>
            <w:r w:rsidRPr="006E3BEF">
              <w:rPr>
                <w:rFonts w:ascii="Times New Roman" w:hAnsi="Times New Roman" w:cs="Times New Roman"/>
                <w:szCs w:val="21"/>
              </w:rPr>
              <w:t xml:space="preserve"> Yuan, </w:t>
            </w:r>
            <w:proofErr w:type="spellStart"/>
            <w:r w:rsidRPr="006E3BEF">
              <w:rPr>
                <w:rFonts w:ascii="Times New Roman" w:hAnsi="Times New Roman" w:cs="Times New Roman"/>
                <w:szCs w:val="21"/>
              </w:rPr>
              <w:t>Guoli</w:t>
            </w:r>
            <w:proofErr w:type="spellEnd"/>
            <w:r w:rsidRPr="006E3BEF">
              <w:rPr>
                <w:rFonts w:ascii="Times New Roman" w:hAnsi="Times New Roman" w:cs="Times New Roman"/>
                <w:szCs w:val="21"/>
              </w:rPr>
              <w:t xml:space="preserve"> Song, Qin Li, </w:t>
            </w:r>
            <w:proofErr w:type="spellStart"/>
            <w:r w:rsidRPr="006E3BEF">
              <w:rPr>
                <w:rFonts w:ascii="Times New Roman" w:hAnsi="Times New Roman" w:cs="Times New Roman"/>
                <w:szCs w:val="21"/>
              </w:rPr>
              <w:t>Zhiying</w:t>
            </w:r>
            <w:proofErr w:type="spellEnd"/>
            <w:r w:rsidRPr="006E3BEF">
              <w:rPr>
                <w:rFonts w:ascii="Times New Roman" w:hAnsi="Times New Roman" w:cs="Times New Roman"/>
                <w:szCs w:val="21"/>
              </w:rPr>
              <w:t xml:space="preserve"> Ma, </w:t>
            </w:r>
            <w:proofErr w:type="spellStart"/>
            <w:r w:rsidRPr="006E3BEF">
              <w:rPr>
                <w:rFonts w:ascii="Times New Roman" w:hAnsi="Times New Roman" w:cs="Times New Roman"/>
                <w:b/>
                <w:szCs w:val="21"/>
              </w:rPr>
              <w:t>Cairui</w:t>
            </w:r>
            <w:proofErr w:type="spellEnd"/>
            <w:r w:rsidRPr="006E3BEF">
              <w:rPr>
                <w:rFonts w:ascii="Times New Roman" w:hAnsi="Times New Roman" w:cs="Times New Roman"/>
                <w:b/>
                <w:szCs w:val="21"/>
              </w:rPr>
              <w:t xml:space="preserve"> Lu</w:t>
            </w:r>
            <w:r w:rsidRPr="006E3BEF">
              <w:rPr>
                <w:rFonts w:ascii="Times New Roman" w:hAnsi="Times New Roman" w:cs="Times New Roman"/>
                <w:szCs w:val="21"/>
              </w:rPr>
              <w:t xml:space="preserve">, </w:t>
            </w:r>
            <w:r>
              <w:rPr>
                <w:rFonts w:ascii="Times New Roman" w:hAnsi="Times New Roman" w:cs="Times New Roman"/>
                <w:szCs w:val="21"/>
              </w:rPr>
              <w:t xml:space="preserve">et al. </w:t>
            </w:r>
            <w:r w:rsidRPr="00C44D1A">
              <w:rPr>
                <w:rFonts w:ascii="Times New Roman" w:hAnsi="Times New Roman" w:cs="Times New Roman"/>
                <w:szCs w:val="21"/>
              </w:rPr>
              <w:t xml:space="preserve">Genome sequence of the cultivated cotton </w:t>
            </w:r>
            <w:r w:rsidRPr="00C44D1A">
              <w:rPr>
                <w:rFonts w:ascii="Times New Roman" w:hAnsi="Times New Roman" w:cs="Times New Roman"/>
                <w:i/>
                <w:szCs w:val="21"/>
              </w:rPr>
              <w:t xml:space="preserve">Gossypium </w:t>
            </w:r>
            <w:proofErr w:type="spellStart"/>
            <w:r w:rsidRPr="00C44D1A">
              <w:rPr>
                <w:rFonts w:ascii="Times New Roman" w:hAnsi="Times New Roman" w:cs="Times New Roman"/>
                <w:i/>
                <w:szCs w:val="21"/>
              </w:rPr>
              <w:t>arboreum</w:t>
            </w:r>
            <w:proofErr w:type="spellEnd"/>
            <w:r w:rsidRPr="00C44D1A">
              <w:rPr>
                <w:rFonts w:ascii="Times New Roman" w:hAnsi="Times New Roman" w:cs="Times New Roman"/>
                <w:szCs w:val="21"/>
              </w:rPr>
              <w:t xml:space="preserve">. </w:t>
            </w:r>
            <w:r w:rsidRPr="00EF66BA">
              <w:rPr>
                <w:rFonts w:ascii="Times New Roman" w:hAnsi="Times New Roman" w:cs="Times New Roman"/>
                <w:b/>
                <w:i/>
                <w:szCs w:val="21"/>
              </w:rPr>
              <w:t>Nature Genetics</w:t>
            </w:r>
            <w:r w:rsidRPr="00C44D1A">
              <w:rPr>
                <w:rFonts w:ascii="Times New Roman" w:hAnsi="Times New Roman" w:cs="Times New Roman"/>
                <w:szCs w:val="21"/>
              </w:rPr>
              <w:t>, 2014, 46(6):567-72. SCI</w:t>
            </w:r>
            <w:r w:rsidRPr="00C44D1A">
              <w:rPr>
                <w:rFonts w:ascii="Times New Roman" w:cs="Times New Roman" w:hint="eastAsia"/>
                <w:szCs w:val="21"/>
              </w:rPr>
              <w:t>，影响因子</w:t>
            </w:r>
            <w:r>
              <w:rPr>
                <w:rFonts w:ascii="Times New Roman" w:hAnsi="Times New Roman" w:cs="Times New Roman"/>
                <w:b/>
                <w:szCs w:val="21"/>
              </w:rPr>
              <w:t>3</w:t>
            </w:r>
            <w:r w:rsidRPr="00C44D1A">
              <w:rPr>
                <w:rFonts w:ascii="Times New Roman" w:hAnsi="Times New Roman" w:cs="Times New Roman"/>
                <w:b/>
                <w:szCs w:val="21"/>
              </w:rPr>
              <w:t>1.</w:t>
            </w:r>
            <w:r>
              <w:rPr>
                <w:rFonts w:ascii="Times New Roman" w:hAnsi="Times New Roman" w:cs="Times New Roman"/>
                <w:b/>
                <w:szCs w:val="21"/>
              </w:rPr>
              <w:t>6</w:t>
            </w:r>
          </w:p>
          <w:p w:rsidR="000258AC" w:rsidRPr="00C44D1A" w:rsidRDefault="000258AC" w:rsidP="00A6758E">
            <w:pPr>
              <w:snapToGrid w:val="0"/>
              <w:spacing w:line="360" w:lineRule="auto"/>
              <w:rPr>
                <w:rFonts w:ascii="Times New Roman" w:hAnsi="Times New Roman" w:cs="Times New Roman"/>
                <w:szCs w:val="21"/>
              </w:rPr>
            </w:pPr>
            <w:r>
              <w:rPr>
                <w:rFonts w:ascii="Times New Roman" w:hAnsi="Times New Roman" w:cs="Times New Roman"/>
                <w:szCs w:val="21"/>
              </w:rPr>
              <w:t>3</w:t>
            </w:r>
            <w:r w:rsidRPr="00C44D1A">
              <w:rPr>
                <w:rFonts w:ascii="Times New Roman" w:hAnsi="Times New Roman" w:cs="Times New Roman"/>
                <w:szCs w:val="21"/>
              </w:rPr>
              <w:t xml:space="preserve">. </w:t>
            </w:r>
            <w:proofErr w:type="spellStart"/>
            <w:r>
              <w:rPr>
                <w:rFonts w:ascii="Times New Roman"/>
                <w:szCs w:val="21"/>
              </w:rPr>
              <w:t>K</w:t>
            </w:r>
            <w:r w:rsidRPr="00757055">
              <w:rPr>
                <w:rFonts w:ascii="Times New Roman"/>
                <w:szCs w:val="21"/>
                <w:lang w:bidi="ar"/>
              </w:rPr>
              <w:t>unbo</w:t>
            </w:r>
            <w:proofErr w:type="spellEnd"/>
            <w:r w:rsidRPr="00757055">
              <w:rPr>
                <w:rFonts w:ascii="Times New Roman"/>
                <w:szCs w:val="21"/>
                <w:lang w:bidi="ar"/>
              </w:rPr>
              <w:t xml:space="preserve"> Wang, </w:t>
            </w:r>
            <w:proofErr w:type="spellStart"/>
            <w:r w:rsidRPr="00757055">
              <w:rPr>
                <w:rFonts w:ascii="Times New Roman"/>
                <w:szCs w:val="21"/>
                <w:lang w:bidi="ar"/>
              </w:rPr>
              <w:t>Zhiwen</w:t>
            </w:r>
            <w:proofErr w:type="spellEnd"/>
            <w:r w:rsidRPr="00757055">
              <w:rPr>
                <w:rFonts w:ascii="Times New Roman"/>
                <w:szCs w:val="21"/>
                <w:lang w:bidi="ar"/>
              </w:rPr>
              <w:t xml:space="preserve"> Wang, </w:t>
            </w:r>
            <w:proofErr w:type="spellStart"/>
            <w:r w:rsidRPr="00757055">
              <w:rPr>
                <w:rFonts w:ascii="Times New Roman"/>
                <w:szCs w:val="21"/>
                <w:lang w:bidi="ar"/>
              </w:rPr>
              <w:t>Fuguang</w:t>
            </w:r>
            <w:proofErr w:type="spellEnd"/>
            <w:r w:rsidRPr="00757055">
              <w:rPr>
                <w:rFonts w:ascii="Times New Roman"/>
                <w:szCs w:val="21"/>
                <w:lang w:bidi="ar"/>
              </w:rPr>
              <w:t xml:space="preserve"> Li, </w:t>
            </w:r>
            <w:proofErr w:type="spellStart"/>
            <w:r w:rsidRPr="00757055">
              <w:rPr>
                <w:rFonts w:ascii="Times New Roman"/>
                <w:szCs w:val="21"/>
                <w:lang w:bidi="ar"/>
              </w:rPr>
              <w:t>Wuwei</w:t>
            </w:r>
            <w:proofErr w:type="spellEnd"/>
            <w:r w:rsidRPr="00757055">
              <w:rPr>
                <w:rFonts w:ascii="Times New Roman"/>
                <w:szCs w:val="21"/>
                <w:lang w:bidi="ar"/>
              </w:rPr>
              <w:t xml:space="preserve"> Ye, </w:t>
            </w:r>
            <w:proofErr w:type="spellStart"/>
            <w:r w:rsidRPr="00757055">
              <w:rPr>
                <w:rFonts w:ascii="Times New Roman"/>
                <w:szCs w:val="21"/>
                <w:lang w:bidi="ar"/>
              </w:rPr>
              <w:t>Junyi</w:t>
            </w:r>
            <w:proofErr w:type="spellEnd"/>
            <w:r w:rsidRPr="00757055">
              <w:rPr>
                <w:rFonts w:ascii="Times New Roman"/>
                <w:szCs w:val="21"/>
                <w:lang w:bidi="ar"/>
              </w:rPr>
              <w:t xml:space="preserve"> Wang, </w:t>
            </w:r>
            <w:proofErr w:type="spellStart"/>
            <w:r w:rsidRPr="00757055">
              <w:rPr>
                <w:rFonts w:ascii="Times New Roman"/>
                <w:szCs w:val="21"/>
                <w:lang w:bidi="ar"/>
              </w:rPr>
              <w:t>Guoli</w:t>
            </w:r>
            <w:proofErr w:type="spellEnd"/>
            <w:r w:rsidRPr="00757055">
              <w:rPr>
                <w:rFonts w:ascii="Times New Roman"/>
                <w:szCs w:val="21"/>
                <w:lang w:bidi="ar"/>
              </w:rPr>
              <w:t xml:space="preserve"> Song, Zhen </w:t>
            </w:r>
            <w:proofErr w:type="spellStart"/>
            <w:proofErr w:type="gramStart"/>
            <w:r w:rsidRPr="00757055">
              <w:rPr>
                <w:rFonts w:ascii="Times New Roman"/>
                <w:szCs w:val="21"/>
                <w:lang w:bidi="ar"/>
              </w:rPr>
              <w:t>Yue,Lin</w:t>
            </w:r>
            <w:proofErr w:type="spellEnd"/>
            <w:proofErr w:type="gramEnd"/>
            <w:r w:rsidRPr="00757055">
              <w:rPr>
                <w:rFonts w:ascii="Times New Roman"/>
                <w:szCs w:val="21"/>
                <w:lang w:bidi="ar"/>
              </w:rPr>
              <w:t xml:space="preserve"> Cong, </w:t>
            </w:r>
            <w:proofErr w:type="spellStart"/>
            <w:r w:rsidRPr="00757055">
              <w:rPr>
                <w:rFonts w:ascii="Times New Roman"/>
                <w:szCs w:val="21"/>
                <w:lang w:bidi="ar"/>
              </w:rPr>
              <w:t>Haihong</w:t>
            </w:r>
            <w:proofErr w:type="spellEnd"/>
            <w:r w:rsidRPr="00757055">
              <w:rPr>
                <w:rFonts w:ascii="Times New Roman"/>
                <w:szCs w:val="21"/>
                <w:lang w:bidi="ar"/>
              </w:rPr>
              <w:t xml:space="preserve"> Shang, </w:t>
            </w:r>
            <w:proofErr w:type="spellStart"/>
            <w:r w:rsidRPr="00757055">
              <w:rPr>
                <w:rFonts w:ascii="Times New Roman"/>
                <w:szCs w:val="21"/>
                <w:lang w:bidi="ar"/>
              </w:rPr>
              <w:t>Shilin</w:t>
            </w:r>
            <w:proofErr w:type="spellEnd"/>
            <w:r w:rsidRPr="00757055">
              <w:rPr>
                <w:rFonts w:ascii="Times New Roman"/>
                <w:szCs w:val="21"/>
                <w:lang w:bidi="ar"/>
              </w:rPr>
              <w:t xml:space="preserve"> Zhu, </w:t>
            </w:r>
            <w:proofErr w:type="spellStart"/>
            <w:r w:rsidRPr="00757055">
              <w:rPr>
                <w:rFonts w:ascii="Times New Roman"/>
                <w:szCs w:val="21"/>
                <w:lang w:bidi="ar"/>
              </w:rPr>
              <w:t>Changsong</w:t>
            </w:r>
            <w:proofErr w:type="spellEnd"/>
            <w:r w:rsidRPr="00757055">
              <w:rPr>
                <w:rFonts w:ascii="Times New Roman"/>
                <w:szCs w:val="21"/>
                <w:lang w:bidi="ar"/>
              </w:rPr>
              <w:t xml:space="preserve"> Zou, Qin Li, </w:t>
            </w:r>
            <w:proofErr w:type="spellStart"/>
            <w:r w:rsidRPr="00757055">
              <w:rPr>
                <w:rFonts w:ascii="Times New Roman"/>
                <w:szCs w:val="21"/>
                <w:lang w:bidi="ar"/>
              </w:rPr>
              <w:t>Youlu</w:t>
            </w:r>
            <w:proofErr w:type="spellEnd"/>
            <w:r w:rsidRPr="00757055">
              <w:rPr>
                <w:rFonts w:ascii="Times New Roman"/>
                <w:szCs w:val="21"/>
                <w:lang w:bidi="ar"/>
              </w:rPr>
              <w:t xml:space="preserve"> Yuan, </w:t>
            </w:r>
            <w:proofErr w:type="spellStart"/>
            <w:r w:rsidRPr="00AD2043">
              <w:rPr>
                <w:rFonts w:ascii="Times New Roman"/>
                <w:b/>
                <w:szCs w:val="21"/>
                <w:lang w:bidi="ar"/>
              </w:rPr>
              <w:t>Cairui</w:t>
            </w:r>
            <w:proofErr w:type="spellEnd"/>
            <w:r w:rsidRPr="00AD2043">
              <w:rPr>
                <w:rFonts w:ascii="Times New Roman"/>
                <w:b/>
                <w:szCs w:val="21"/>
                <w:lang w:bidi="ar"/>
              </w:rPr>
              <w:t xml:space="preserve"> Lu</w:t>
            </w:r>
            <w:r>
              <w:rPr>
                <w:rFonts w:ascii="Times New Roman"/>
                <w:szCs w:val="21"/>
                <w:lang w:bidi="ar"/>
              </w:rPr>
              <w:t xml:space="preserve">, et al. </w:t>
            </w:r>
            <w:r w:rsidRPr="00C44D1A">
              <w:rPr>
                <w:rFonts w:ascii="Times New Roman" w:hAnsi="Times New Roman" w:cs="Times New Roman"/>
                <w:szCs w:val="21"/>
              </w:rPr>
              <w:t xml:space="preserve">The draft genome of a diploid cotton </w:t>
            </w:r>
            <w:r w:rsidRPr="00C44D1A">
              <w:rPr>
                <w:rFonts w:ascii="Times New Roman" w:hAnsi="Times New Roman" w:cs="Times New Roman"/>
                <w:i/>
                <w:szCs w:val="21"/>
              </w:rPr>
              <w:t xml:space="preserve">Gossypium </w:t>
            </w:r>
            <w:proofErr w:type="spellStart"/>
            <w:r w:rsidRPr="00C44D1A">
              <w:rPr>
                <w:rFonts w:ascii="Times New Roman" w:hAnsi="Times New Roman" w:cs="Times New Roman"/>
                <w:i/>
                <w:szCs w:val="21"/>
              </w:rPr>
              <w:t>raimondii</w:t>
            </w:r>
            <w:proofErr w:type="spellEnd"/>
            <w:r w:rsidRPr="00C44D1A">
              <w:rPr>
                <w:rFonts w:ascii="Times New Roman" w:hAnsi="Times New Roman" w:cs="Times New Roman"/>
                <w:szCs w:val="21"/>
              </w:rPr>
              <w:t xml:space="preserve">. </w:t>
            </w:r>
            <w:r w:rsidRPr="00EF66BA">
              <w:rPr>
                <w:rFonts w:ascii="Times New Roman" w:hAnsi="Times New Roman" w:cs="Times New Roman"/>
                <w:b/>
                <w:i/>
                <w:szCs w:val="21"/>
              </w:rPr>
              <w:t>Nature Genetics</w:t>
            </w:r>
            <w:r w:rsidRPr="00C44D1A">
              <w:rPr>
                <w:rFonts w:ascii="Times New Roman" w:hAnsi="Times New Roman" w:cs="Times New Roman"/>
                <w:szCs w:val="21"/>
              </w:rPr>
              <w:t>, 2012, 44(10):1098-103. SCI</w:t>
            </w:r>
            <w:r w:rsidRPr="00C44D1A">
              <w:rPr>
                <w:rFonts w:ascii="Times New Roman" w:cs="Times New Roman" w:hint="eastAsia"/>
                <w:szCs w:val="21"/>
              </w:rPr>
              <w:t>，影响因子</w:t>
            </w:r>
            <w:r>
              <w:rPr>
                <w:rFonts w:ascii="Times New Roman" w:hAnsi="Times New Roman" w:cs="Times New Roman"/>
                <w:b/>
                <w:szCs w:val="21"/>
              </w:rPr>
              <w:t>3</w:t>
            </w:r>
            <w:r w:rsidRPr="00C44D1A">
              <w:rPr>
                <w:rFonts w:ascii="Times New Roman" w:hAnsi="Times New Roman" w:cs="Times New Roman"/>
                <w:b/>
                <w:szCs w:val="21"/>
              </w:rPr>
              <w:t>1.</w:t>
            </w:r>
            <w:r>
              <w:rPr>
                <w:rFonts w:ascii="Times New Roman" w:hAnsi="Times New Roman" w:cs="Times New Roman"/>
                <w:b/>
                <w:szCs w:val="21"/>
              </w:rPr>
              <w:t>6</w:t>
            </w:r>
          </w:p>
          <w:p w:rsidR="000258AC" w:rsidRPr="00C44D1A" w:rsidRDefault="000258AC" w:rsidP="00A6758E">
            <w:pPr>
              <w:snapToGrid w:val="0"/>
              <w:spacing w:line="360" w:lineRule="auto"/>
              <w:rPr>
                <w:rFonts w:ascii="Times New Roman" w:hAnsi="Times New Roman" w:cs="Times New Roman"/>
                <w:b/>
                <w:szCs w:val="21"/>
              </w:rPr>
            </w:pPr>
            <w:r>
              <w:rPr>
                <w:rFonts w:ascii="Times New Roman" w:hAnsi="Times New Roman" w:cs="Times New Roman"/>
                <w:bCs/>
                <w:szCs w:val="21"/>
              </w:rPr>
              <w:t>4</w:t>
            </w:r>
            <w:r w:rsidRPr="00C44D1A">
              <w:rPr>
                <w:rFonts w:ascii="Times New Roman" w:hAnsi="Times New Roman" w:cs="Times New Roman"/>
                <w:bCs/>
                <w:szCs w:val="21"/>
              </w:rPr>
              <w:t>.</w:t>
            </w:r>
            <w:r w:rsidRPr="004025DB">
              <w:rPr>
                <w:rFonts w:ascii="Times New Roman" w:hAnsi="Times New Roman" w:cs="Times New Roman"/>
                <w:bCs/>
                <w:szCs w:val="21"/>
              </w:rPr>
              <w:t xml:space="preserve"> </w:t>
            </w:r>
            <w:proofErr w:type="spellStart"/>
            <w:r w:rsidRPr="005F249A">
              <w:rPr>
                <w:rFonts w:ascii="Times New Roman" w:hAnsi="Times New Roman" w:cs="Times New Roman"/>
                <w:b/>
                <w:bCs/>
                <w:szCs w:val="21"/>
              </w:rPr>
              <w:t>Cairui</w:t>
            </w:r>
            <w:proofErr w:type="spellEnd"/>
            <w:r w:rsidRPr="005F249A">
              <w:rPr>
                <w:rFonts w:ascii="Times New Roman" w:hAnsi="Times New Roman" w:cs="Times New Roman"/>
                <w:b/>
                <w:bCs/>
                <w:szCs w:val="21"/>
              </w:rPr>
              <w:t xml:space="preserve"> Lu</w:t>
            </w:r>
            <w:r w:rsidRPr="004025DB">
              <w:rPr>
                <w:rFonts w:ascii="Times New Roman" w:hAnsi="Times New Roman" w:cs="Times New Roman"/>
                <w:bCs/>
                <w:szCs w:val="21"/>
              </w:rPr>
              <w:t xml:space="preserve">, </w:t>
            </w:r>
            <w:proofErr w:type="spellStart"/>
            <w:r w:rsidRPr="004025DB">
              <w:rPr>
                <w:rFonts w:ascii="Times New Roman" w:hAnsi="Times New Roman" w:cs="Times New Roman"/>
                <w:bCs/>
                <w:szCs w:val="21"/>
              </w:rPr>
              <w:t>Changsong</w:t>
            </w:r>
            <w:proofErr w:type="spellEnd"/>
            <w:r w:rsidRPr="004025DB">
              <w:rPr>
                <w:rFonts w:ascii="Times New Roman" w:hAnsi="Times New Roman" w:cs="Times New Roman"/>
                <w:bCs/>
                <w:szCs w:val="21"/>
              </w:rPr>
              <w:t xml:space="preserve"> Zou, </w:t>
            </w:r>
            <w:proofErr w:type="spellStart"/>
            <w:r w:rsidRPr="004025DB">
              <w:rPr>
                <w:rFonts w:ascii="Times New Roman" w:hAnsi="Times New Roman" w:cs="Times New Roman"/>
                <w:bCs/>
                <w:szCs w:val="21"/>
              </w:rPr>
              <w:t>Youping</w:t>
            </w:r>
            <w:proofErr w:type="spellEnd"/>
            <w:r w:rsidRPr="004025DB">
              <w:rPr>
                <w:rFonts w:ascii="Times New Roman" w:hAnsi="Times New Roman" w:cs="Times New Roman"/>
                <w:bCs/>
                <w:szCs w:val="21"/>
              </w:rPr>
              <w:t xml:space="preserve"> Zhang, Xiaoping Guo and </w:t>
            </w:r>
            <w:proofErr w:type="spellStart"/>
            <w:r w:rsidRPr="004025DB">
              <w:rPr>
                <w:rFonts w:ascii="Times New Roman" w:hAnsi="Times New Roman" w:cs="Times New Roman"/>
                <w:bCs/>
                <w:szCs w:val="21"/>
              </w:rPr>
              <w:t>Guoli</w:t>
            </w:r>
            <w:proofErr w:type="spellEnd"/>
            <w:r w:rsidRPr="004025DB">
              <w:rPr>
                <w:rFonts w:ascii="Times New Roman" w:hAnsi="Times New Roman" w:cs="Times New Roman"/>
                <w:bCs/>
                <w:szCs w:val="21"/>
              </w:rPr>
              <w:t xml:space="preserve"> Song</w:t>
            </w:r>
            <w:r>
              <w:rPr>
                <w:rFonts w:ascii="Times New Roman" w:hAnsi="Times New Roman" w:cs="Times New Roman"/>
                <w:bCs/>
                <w:szCs w:val="21"/>
              </w:rPr>
              <w:t xml:space="preserve">. </w:t>
            </w:r>
            <w:r w:rsidRPr="00C44D1A">
              <w:rPr>
                <w:rFonts w:ascii="Times New Roman" w:hAnsi="Times New Roman" w:cs="Times New Roman"/>
                <w:szCs w:val="21"/>
              </w:rPr>
              <w:t xml:space="preserve">Development of chromosome-specific markers with high polymorphism for allotetraploid cotton based on genome-wide characterization of simple sequence repeats in diploid cottons, </w:t>
            </w:r>
            <w:r w:rsidRPr="00A84C05">
              <w:rPr>
                <w:rFonts w:ascii="Times New Roman" w:hAnsi="Times New Roman" w:cs="Times New Roman"/>
                <w:b/>
                <w:i/>
                <w:szCs w:val="21"/>
              </w:rPr>
              <w:t>BMC Genomics</w:t>
            </w:r>
            <w:r w:rsidRPr="00C44D1A">
              <w:rPr>
                <w:rFonts w:ascii="Times New Roman" w:hAnsi="Times New Roman" w:cs="Times New Roman"/>
                <w:szCs w:val="21"/>
              </w:rPr>
              <w:t>, 2015, 6;16:55.</w:t>
            </w:r>
            <w:r w:rsidRPr="00C44D1A">
              <w:rPr>
                <w:rFonts w:ascii="Times New Roman" w:cs="Times New Roman" w:hint="eastAsia"/>
                <w:b/>
                <w:szCs w:val="21"/>
              </w:rPr>
              <w:t>第一作者</w:t>
            </w:r>
            <w:r w:rsidRPr="00C44D1A">
              <w:rPr>
                <w:rFonts w:ascii="Times New Roman" w:cs="Times New Roman" w:hint="eastAsia"/>
                <w:szCs w:val="21"/>
              </w:rPr>
              <w:t>，</w:t>
            </w:r>
            <w:r w:rsidRPr="00C44D1A">
              <w:rPr>
                <w:rFonts w:ascii="Times New Roman" w:hAnsi="Times New Roman" w:cs="Times New Roman"/>
                <w:szCs w:val="21"/>
              </w:rPr>
              <w:t>SCI</w:t>
            </w:r>
            <w:r w:rsidRPr="00C44D1A">
              <w:rPr>
                <w:rFonts w:ascii="Times New Roman" w:cs="Times New Roman" w:hint="eastAsia"/>
                <w:szCs w:val="21"/>
              </w:rPr>
              <w:t>，影响因子</w:t>
            </w:r>
            <w:r w:rsidRPr="00C44D1A">
              <w:rPr>
                <w:rFonts w:ascii="Times New Roman" w:hAnsi="Times New Roman" w:cs="Times New Roman"/>
                <w:b/>
                <w:szCs w:val="21"/>
              </w:rPr>
              <w:t>4.0.</w:t>
            </w:r>
          </w:p>
          <w:p w:rsidR="000258AC" w:rsidRPr="00C44D1A" w:rsidRDefault="000258AC" w:rsidP="00A6758E">
            <w:pPr>
              <w:snapToGrid w:val="0"/>
              <w:spacing w:line="360" w:lineRule="auto"/>
              <w:rPr>
                <w:rFonts w:ascii="Times New Roman" w:hAnsi="Times New Roman" w:cs="Times New Roman"/>
                <w:szCs w:val="21"/>
              </w:rPr>
            </w:pPr>
            <w:r>
              <w:rPr>
                <w:rFonts w:ascii="Times New Roman" w:hAnsi="Times New Roman" w:cs="Times New Roman"/>
                <w:szCs w:val="21"/>
              </w:rPr>
              <w:t>5</w:t>
            </w:r>
            <w:r w:rsidRPr="00C44D1A">
              <w:rPr>
                <w:rFonts w:ascii="Times New Roman" w:hAnsi="Times New Roman" w:cs="Times New Roman"/>
                <w:szCs w:val="21"/>
              </w:rPr>
              <w:t xml:space="preserve">. </w:t>
            </w:r>
            <w:proofErr w:type="gramStart"/>
            <w:r w:rsidRPr="00C20DEC">
              <w:rPr>
                <w:rFonts w:ascii="Times New Roman" w:hAnsi="Times New Roman" w:cs="Times New Roman" w:hint="eastAsia"/>
                <w:b/>
                <w:szCs w:val="21"/>
              </w:rPr>
              <w:t>陆才瑞</w:t>
            </w:r>
            <w:proofErr w:type="gramEnd"/>
            <w:r>
              <w:rPr>
                <w:rFonts w:ascii="Times New Roman" w:hAnsi="Times New Roman" w:cs="Times New Roman" w:hint="eastAsia"/>
                <w:szCs w:val="21"/>
              </w:rPr>
              <w:t>，邹长松，宋国立</w:t>
            </w:r>
            <w:r>
              <w:rPr>
                <w:rFonts w:ascii="Times New Roman" w:hAnsi="Times New Roman" w:cs="Times New Roman"/>
                <w:szCs w:val="21"/>
              </w:rPr>
              <w:t xml:space="preserve">. </w:t>
            </w:r>
            <w:r w:rsidRPr="00C44D1A">
              <w:rPr>
                <w:rFonts w:ascii="Times New Roman" w:cs="Times New Roman" w:hint="eastAsia"/>
                <w:szCs w:val="21"/>
              </w:rPr>
              <w:t>高通量测序技术结合正</w:t>
            </w:r>
            <w:r w:rsidRPr="00C44D1A">
              <w:rPr>
                <w:rFonts w:ascii="Times New Roman" w:hAnsi="Times New Roman" w:cs="Times New Roman" w:hint="eastAsia"/>
                <w:szCs w:val="21"/>
              </w:rPr>
              <w:t>向遗传学手段在基因定位研究中的应用</w:t>
            </w:r>
            <w:r w:rsidRPr="00C44D1A">
              <w:rPr>
                <w:rFonts w:ascii="Times New Roman" w:hAnsi="Times New Roman" w:cs="Times New Roman"/>
                <w:szCs w:val="21"/>
              </w:rPr>
              <w:t xml:space="preserve">. </w:t>
            </w:r>
            <w:r w:rsidRPr="00C44D1A">
              <w:rPr>
                <w:rFonts w:ascii="Times New Roman" w:hAnsi="Times New Roman" w:cs="Times New Roman" w:hint="eastAsia"/>
                <w:szCs w:val="21"/>
              </w:rPr>
              <w:t>遗传，</w:t>
            </w:r>
            <w:r w:rsidRPr="00C44D1A">
              <w:rPr>
                <w:rFonts w:ascii="Times New Roman" w:hAnsi="Times New Roman" w:cs="Times New Roman"/>
                <w:szCs w:val="21"/>
              </w:rPr>
              <w:t>2015, 37 (8): 765-776.</w:t>
            </w:r>
          </w:p>
          <w:p w:rsidR="000258AC" w:rsidRPr="00C44D1A" w:rsidRDefault="000258AC" w:rsidP="00A6758E">
            <w:pPr>
              <w:snapToGrid w:val="0"/>
              <w:spacing w:line="360" w:lineRule="auto"/>
              <w:rPr>
                <w:rFonts w:ascii="Times New Roman" w:hAnsi="Times New Roman" w:cs="Times New Roman"/>
                <w:szCs w:val="21"/>
              </w:rPr>
            </w:pPr>
            <w:r>
              <w:rPr>
                <w:rFonts w:ascii="Times New Roman" w:hAnsi="Times New Roman" w:cs="Times New Roman"/>
                <w:szCs w:val="21"/>
              </w:rPr>
              <w:t>6</w:t>
            </w:r>
            <w:r w:rsidRPr="00C44D1A">
              <w:rPr>
                <w:rFonts w:ascii="Times New Roman" w:hAnsi="Times New Roman" w:cs="Times New Roman"/>
                <w:szCs w:val="21"/>
              </w:rPr>
              <w:t xml:space="preserve">. </w:t>
            </w:r>
            <w:proofErr w:type="gramStart"/>
            <w:r w:rsidRPr="00C20DEC">
              <w:rPr>
                <w:rFonts w:ascii="Times New Roman" w:hAnsi="Times New Roman" w:cs="Times New Roman" w:hint="eastAsia"/>
                <w:b/>
                <w:szCs w:val="21"/>
              </w:rPr>
              <w:t>陆才瑞</w:t>
            </w:r>
            <w:proofErr w:type="gramEnd"/>
            <w:r>
              <w:rPr>
                <w:rFonts w:ascii="Times New Roman" w:hAnsi="Times New Roman" w:cs="Times New Roman" w:hint="eastAsia"/>
                <w:szCs w:val="21"/>
              </w:rPr>
              <w:t>，喻树迅，于霁雯，范术丽，宋美珍，王武，马淑娟</w:t>
            </w:r>
            <w:r>
              <w:rPr>
                <w:rFonts w:ascii="Times New Roman" w:hAnsi="Times New Roman" w:cs="Times New Roman"/>
                <w:szCs w:val="21"/>
              </w:rPr>
              <w:t xml:space="preserve">. </w:t>
            </w:r>
            <w:r w:rsidRPr="00C44D1A">
              <w:rPr>
                <w:rFonts w:ascii="Times New Roman" w:hAnsi="Times New Roman" w:cs="Times New Roman" w:hint="eastAsia"/>
                <w:szCs w:val="21"/>
              </w:rPr>
              <w:t>功能型分子标记</w:t>
            </w:r>
            <w:r w:rsidRPr="00C44D1A">
              <w:rPr>
                <w:rFonts w:ascii="Times New Roman" w:hAnsi="Times New Roman" w:cs="Times New Roman"/>
                <w:szCs w:val="21"/>
              </w:rPr>
              <w:t>ISAP</w:t>
            </w:r>
            <w:r w:rsidRPr="00C44D1A">
              <w:rPr>
                <w:rFonts w:ascii="Times New Roman" w:hAnsi="Times New Roman" w:cs="Times New Roman" w:hint="eastAsia"/>
                <w:szCs w:val="21"/>
              </w:rPr>
              <w:t>的开发与评价</w:t>
            </w:r>
            <w:r w:rsidRPr="00C44D1A">
              <w:rPr>
                <w:rFonts w:ascii="Times New Roman" w:hAnsi="Times New Roman" w:cs="Times New Roman"/>
                <w:szCs w:val="21"/>
              </w:rPr>
              <w:t xml:space="preserve">. </w:t>
            </w:r>
            <w:r w:rsidRPr="00C44D1A">
              <w:rPr>
                <w:rFonts w:ascii="Times New Roman" w:hAnsi="Times New Roman" w:cs="Times New Roman" w:hint="eastAsia"/>
                <w:szCs w:val="21"/>
              </w:rPr>
              <w:t>遗传，</w:t>
            </w:r>
            <w:r w:rsidRPr="00C44D1A">
              <w:rPr>
                <w:rFonts w:ascii="Times New Roman" w:hAnsi="Times New Roman" w:cs="Times New Roman"/>
                <w:szCs w:val="21"/>
              </w:rPr>
              <w:t>2008, 30(9): 1207-1216.</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7. </w:t>
            </w:r>
            <w:proofErr w:type="spellStart"/>
            <w:r w:rsidRPr="00CD5B31">
              <w:rPr>
                <w:rFonts w:ascii="Times New Roman" w:hAnsi="Times New Roman" w:cs="Times New Roman"/>
                <w:szCs w:val="21"/>
              </w:rPr>
              <w:t>Hailiang</w:t>
            </w:r>
            <w:proofErr w:type="spellEnd"/>
            <w:r w:rsidRPr="00CD5B31">
              <w:rPr>
                <w:rFonts w:ascii="Times New Roman" w:hAnsi="Times New Roman" w:cs="Times New Roman"/>
                <w:szCs w:val="21"/>
              </w:rPr>
              <w:t xml:space="preserve"> Cheng, </w:t>
            </w:r>
            <w:proofErr w:type="spellStart"/>
            <w:r w:rsidRPr="00B00F87">
              <w:rPr>
                <w:rFonts w:ascii="Times New Roman" w:hAnsi="Times New Roman" w:cs="Times New Roman"/>
                <w:b/>
                <w:szCs w:val="21"/>
              </w:rPr>
              <w:t>Cairui</w:t>
            </w:r>
            <w:proofErr w:type="spellEnd"/>
            <w:r w:rsidRPr="00B00F87">
              <w:rPr>
                <w:rFonts w:ascii="Times New Roman" w:hAnsi="Times New Roman" w:cs="Times New Roman"/>
                <w:b/>
                <w:szCs w:val="21"/>
              </w:rPr>
              <w:t xml:space="preserve"> Lu</w:t>
            </w:r>
            <w:r w:rsidRPr="00CD5B31">
              <w:rPr>
                <w:rFonts w:ascii="Times New Roman" w:hAnsi="Times New Roman" w:cs="Times New Roman"/>
                <w:szCs w:val="21"/>
              </w:rPr>
              <w:t xml:space="preserve">, John Z. Yu, </w:t>
            </w:r>
            <w:proofErr w:type="spellStart"/>
            <w:r w:rsidRPr="00CD5B31">
              <w:rPr>
                <w:rFonts w:ascii="Times New Roman" w:hAnsi="Times New Roman" w:cs="Times New Roman"/>
                <w:szCs w:val="21"/>
              </w:rPr>
              <w:t>Changsong</w:t>
            </w:r>
            <w:proofErr w:type="spellEnd"/>
            <w:r w:rsidRPr="00CD5B31">
              <w:rPr>
                <w:rFonts w:ascii="Times New Roman" w:hAnsi="Times New Roman" w:cs="Times New Roman"/>
                <w:szCs w:val="21"/>
              </w:rPr>
              <w:t xml:space="preserve"> Zou, </w:t>
            </w:r>
            <w:proofErr w:type="spellStart"/>
            <w:r w:rsidRPr="00CD5B31">
              <w:rPr>
                <w:rFonts w:ascii="Times New Roman" w:hAnsi="Times New Roman" w:cs="Times New Roman"/>
                <w:szCs w:val="21"/>
              </w:rPr>
              <w:t>Guoli</w:t>
            </w:r>
            <w:proofErr w:type="spellEnd"/>
            <w:r w:rsidRPr="00CD5B31">
              <w:rPr>
                <w:rFonts w:ascii="Times New Roman" w:hAnsi="Times New Roman" w:cs="Times New Roman"/>
                <w:szCs w:val="21"/>
              </w:rPr>
              <w:t xml:space="preserve"> Song</w:t>
            </w:r>
            <w:r>
              <w:rPr>
                <w:rFonts w:ascii="Times New Roman" w:hAnsi="Times New Roman" w:cs="Times New Roman"/>
                <w:szCs w:val="21"/>
              </w:rPr>
              <w:t xml:space="preserve">. </w:t>
            </w:r>
            <w:r w:rsidRPr="00C44D1A">
              <w:rPr>
                <w:rFonts w:ascii="Times New Roman" w:hAnsi="Times New Roman" w:cs="Times New Roman"/>
                <w:szCs w:val="21"/>
              </w:rPr>
              <w:t xml:space="preserve">Fine mapping and candidate gene analysis of the dominant glandless gene </w:t>
            </w:r>
            <w:r w:rsidRPr="00D17BAD">
              <w:rPr>
                <w:rFonts w:ascii="Times New Roman" w:hAnsi="Times New Roman" w:cs="Times New Roman"/>
                <w:i/>
                <w:szCs w:val="21"/>
              </w:rPr>
              <w:t>Gl</w:t>
            </w:r>
            <w:r w:rsidRPr="00D17BAD">
              <w:rPr>
                <w:rFonts w:ascii="Times New Roman" w:hAnsi="Times New Roman" w:cs="Times New Roman"/>
                <w:i/>
                <w:szCs w:val="21"/>
                <w:vertAlign w:val="subscript"/>
              </w:rPr>
              <w:t>2</w:t>
            </w:r>
            <w:r w:rsidRPr="00D17BAD">
              <w:rPr>
                <w:rFonts w:ascii="Times New Roman" w:hAnsi="Times New Roman" w:cs="Times New Roman"/>
                <w:i/>
                <w:szCs w:val="21"/>
                <w:vertAlign w:val="superscript"/>
              </w:rPr>
              <w:t>e</w:t>
            </w:r>
            <w:r w:rsidRPr="00C44D1A">
              <w:rPr>
                <w:rFonts w:ascii="Times New Roman" w:hAnsi="Times New Roman" w:cs="Times New Roman"/>
                <w:szCs w:val="21"/>
              </w:rPr>
              <w:t xml:space="preserve"> in cotton (</w:t>
            </w:r>
            <w:r w:rsidRPr="00C44D1A">
              <w:rPr>
                <w:rFonts w:ascii="Times New Roman" w:hAnsi="Times New Roman" w:cs="Times New Roman"/>
                <w:i/>
                <w:szCs w:val="21"/>
              </w:rPr>
              <w:t>Gossypium</w:t>
            </w:r>
            <w:r w:rsidRPr="00C44D1A">
              <w:rPr>
                <w:rFonts w:ascii="Times New Roman" w:hAnsi="Times New Roman" w:cs="Times New Roman"/>
                <w:szCs w:val="21"/>
              </w:rPr>
              <w:t xml:space="preserve"> spp.). </w:t>
            </w:r>
            <w:r w:rsidRPr="00C44D1A">
              <w:rPr>
                <w:rFonts w:ascii="Times New Roman" w:hAnsi="Times New Roman" w:cs="Times New Roman"/>
                <w:i/>
                <w:szCs w:val="21"/>
              </w:rPr>
              <w:t>Theoretical and Applied Genetics</w:t>
            </w:r>
            <w:r w:rsidRPr="00C44D1A">
              <w:rPr>
                <w:rFonts w:ascii="Times New Roman" w:hAnsi="Times New Roman" w:cs="Times New Roman"/>
                <w:szCs w:val="21"/>
              </w:rPr>
              <w:t>, 2016.</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8. </w:t>
            </w:r>
            <w:proofErr w:type="spellStart"/>
            <w:r w:rsidRPr="0015228E">
              <w:rPr>
                <w:rFonts w:ascii="Times New Roman" w:hAnsi="Times New Roman" w:cs="Times New Roman"/>
                <w:szCs w:val="21"/>
              </w:rPr>
              <w:t>Changsong</w:t>
            </w:r>
            <w:proofErr w:type="spellEnd"/>
            <w:r w:rsidRPr="0015228E">
              <w:rPr>
                <w:rFonts w:ascii="Times New Roman" w:hAnsi="Times New Roman" w:cs="Times New Roman"/>
                <w:szCs w:val="21"/>
              </w:rPr>
              <w:t xml:space="preserve"> Zou, </w:t>
            </w:r>
            <w:proofErr w:type="spellStart"/>
            <w:r w:rsidRPr="0015228E">
              <w:rPr>
                <w:rFonts w:ascii="Times New Roman" w:hAnsi="Times New Roman" w:cs="Times New Roman"/>
                <w:b/>
                <w:szCs w:val="21"/>
              </w:rPr>
              <w:t>Cairui</w:t>
            </w:r>
            <w:proofErr w:type="spellEnd"/>
            <w:r w:rsidRPr="0015228E">
              <w:rPr>
                <w:rFonts w:ascii="Times New Roman" w:hAnsi="Times New Roman" w:cs="Times New Roman"/>
                <w:b/>
                <w:szCs w:val="21"/>
              </w:rPr>
              <w:t xml:space="preserve"> Lu</w:t>
            </w:r>
            <w:r w:rsidRPr="0015228E">
              <w:rPr>
                <w:rFonts w:ascii="Times New Roman" w:hAnsi="Times New Roman" w:cs="Times New Roman"/>
                <w:szCs w:val="21"/>
              </w:rPr>
              <w:t xml:space="preserve">, </w:t>
            </w:r>
            <w:proofErr w:type="spellStart"/>
            <w:r w:rsidRPr="0015228E">
              <w:rPr>
                <w:rFonts w:ascii="Times New Roman" w:hAnsi="Times New Roman" w:cs="Times New Roman"/>
                <w:szCs w:val="21"/>
              </w:rPr>
              <w:t>Haihong</w:t>
            </w:r>
            <w:proofErr w:type="spellEnd"/>
            <w:r w:rsidRPr="0015228E">
              <w:rPr>
                <w:rFonts w:ascii="Times New Roman" w:hAnsi="Times New Roman" w:cs="Times New Roman"/>
                <w:szCs w:val="21"/>
              </w:rPr>
              <w:t xml:space="preserve"> Shang, </w:t>
            </w:r>
            <w:proofErr w:type="spellStart"/>
            <w:r w:rsidRPr="0015228E">
              <w:rPr>
                <w:rFonts w:ascii="Times New Roman" w:hAnsi="Times New Roman" w:cs="Times New Roman"/>
                <w:szCs w:val="21"/>
              </w:rPr>
              <w:t>Xinrui</w:t>
            </w:r>
            <w:proofErr w:type="spellEnd"/>
            <w:r w:rsidRPr="0015228E">
              <w:rPr>
                <w:rFonts w:ascii="Times New Roman" w:hAnsi="Times New Roman" w:cs="Times New Roman"/>
                <w:szCs w:val="21"/>
              </w:rPr>
              <w:t xml:space="preserve"> Jing, </w:t>
            </w:r>
            <w:proofErr w:type="spellStart"/>
            <w:r w:rsidRPr="0015228E">
              <w:rPr>
                <w:rFonts w:ascii="Times New Roman" w:hAnsi="Times New Roman" w:cs="Times New Roman"/>
                <w:szCs w:val="21"/>
              </w:rPr>
              <w:t>Hailiang</w:t>
            </w:r>
            <w:proofErr w:type="spellEnd"/>
            <w:r w:rsidRPr="0015228E">
              <w:rPr>
                <w:rFonts w:ascii="Times New Roman" w:hAnsi="Times New Roman" w:cs="Times New Roman"/>
                <w:szCs w:val="21"/>
              </w:rPr>
              <w:t xml:space="preserve"> Cheng, </w:t>
            </w:r>
            <w:proofErr w:type="spellStart"/>
            <w:r w:rsidRPr="0015228E">
              <w:rPr>
                <w:rFonts w:ascii="Times New Roman" w:hAnsi="Times New Roman" w:cs="Times New Roman"/>
                <w:szCs w:val="21"/>
              </w:rPr>
              <w:t>Youping</w:t>
            </w:r>
            <w:proofErr w:type="spellEnd"/>
            <w:r w:rsidRPr="0015228E">
              <w:rPr>
                <w:rFonts w:ascii="Times New Roman" w:hAnsi="Times New Roman" w:cs="Times New Roman"/>
                <w:szCs w:val="21"/>
              </w:rPr>
              <w:t xml:space="preserve"> Zhang and </w:t>
            </w:r>
            <w:proofErr w:type="spellStart"/>
            <w:r w:rsidRPr="0015228E">
              <w:rPr>
                <w:rFonts w:ascii="Times New Roman" w:hAnsi="Times New Roman" w:cs="Times New Roman"/>
                <w:szCs w:val="21"/>
              </w:rPr>
              <w:t>Guoli</w:t>
            </w:r>
            <w:proofErr w:type="spellEnd"/>
            <w:r w:rsidRPr="0015228E">
              <w:rPr>
                <w:rFonts w:ascii="Times New Roman" w:hAnsi="Times New Roman" w:cs="Times New Roman"/>
                <w:szCs w:val="21"/>
              </w:rPr>
              <w:t xml:space="preserve"> Song </w:t>
            </w:r>
            <w:r w:rsidRPr="00C44D1A">
              <w:rPr>
                <w:rFonts w:ascii="Times New Roman" w:hAnsi="Times New Roman" w:cs="Times New Roman"/>
                <w:szCs w:val="21"/>
              </w:rPr>
              <w:t xml:space="preserve">Genome-Wide Analysis of the </w:t>
            </w:r>
            <w:proofErr w:type="spellStart"/>
            <w:r w:rsidRPr="00C44D1A">
              <w:rPr>
                <w:rFonts w:ascii="Times New Roman" w:hAnsi="Times New Roman" w:cs="Times New Roman"/>
                <w:szCs w:val="21"/>
              </w:rPr>
              <w:t>Sus</w:t>
            </w:r>
            <w:proofErr w:type="spellEnd"/>
            <w:r w:rsidRPr="00C44D1A">
              <w:rPr>
                <w:rFonts w:ascii="Times New Roman" w:hAnsi="Times New Roman" w:cs="Times New Roman"/>
                <w:szCs w:val="21"/>
              </w:rPr>
              <w:t xml:space="preserve"> Gene Family in Cotton. </w:t>
            </w:r>
            <w:r w:rsidRPr="00C44D1A">
              <w:rPr>
                <w:rFonts w:ascii="Times New Roman" w:hAnsi="Times New Roman" w:cs="Times New Roman"/>
                <w:i/>
                <w:szCs w:val="21"/>
              </w:rPr>
              <w:t>Journal of Integrative Plant Biology</w:t>
            </w:r>
            <w:r w:rsidRPr="00C44D1A">
              <w:rPr>
                <w:rFonts w:ascii="Times New Roman" w:hAnsi="Times New Roman" w:cs="Times New Roman"/>
                <w:szCs w:val="21"/>
              </w:rPr>
              <w:t>, 2013, 5(7): 643-53.</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9.</w:t>
            </w:r>
            <w:r w:rsidRPr="0015228E">
              <w:rPr>
                <w:rFonts w:ascii="Times New Roman" w:hAnsi="Times New Roman" w:cs="Times New Roman"/>
                <w:szCs w:val="21"/>
              </w:rPr>
              <w:t xml:space="preserve"> </w:t>
            </w:r>
            <w:proofErr w:type="spellStart"/>
            <w:r w:rsidRPr="0015228E">
              <w:rPr>
                <w:rFonts w:ascii="Times New Roman" w:hAnsi="Times New Roman" w:cs="Times New Roman"/>
                <w:szCs w:val="21"/>
              </w:rPr>
              <w:t>Changsong</w:t>
            </w:r>
            <w:proofErr w:type="spellEnd"/>
            <w:r w:rsidRPr="0015228E">
              <w:rPr>
                <w:rFonts w:ascii="Times New Roman" w:hAnsi="Times New Roman" w:cs="Times New Roman"/>
                <w:szCs w:val="21"/>
              </w:rPr>
              <w:t xml:space="preserve"> Zou, </w:t>
            </w:r>
            <w:proofErr w:type="spellStart"/>
            <w:r w:rsidRPr="0015228E">
              <w:rPr>
                <w:rFonts w:ascii="Times New Roman" w:hAnsi="Times New Roman" w:cs="Times New Roman"/>
                <w:b/>
                <w:szCs w:val="21"/>
              </w:rPr>
              <w:t>Cairui</w:t>
            </w:r>
            <w:proofErr w:type="spellEnd"/>
            <w:r w:rsidRPr="0015228E">
              <w:rPr>
                <w:rFonts w:ascii="Times New Roman" w:hAnsi="Times New Roman" w:cs="Times New Roman"/>
                <w:b/>
                <w:szCs w:val="21"/>
              </w:rPr>
              <w:t xml:space="preserve"> Lu</w:t>
            </w:r>
            <w:r w:rsidRPr="0015228E">
              <w:rPr>
                <w:rFonts w:ascii="Times New Roman" w:hAnsi="Times New Roman" w:cs="Times New Roman"/>
                <w:szCs w:val="21"/>
              </w:rPr>
              <w:t>,</w:t>
            </w:r>
            <w:r w:rsidRPr="00C44D1A">
              <w:rPr>
                <w:rFonts w:ascii="Times New Roman" w:hAnsi="Times New Roman" w:cs="Times New Roman"/>
                <w:b/>
                <w:szCs w:val="21"/>
              </w:rPr>
              <w:t xml:space="preserve"> </w:t>
            </w:r>
            <w:proofErr w:type="spellStart"/>
            <w:r w:rsidRPr="00321A3A">
              <w:rPr>
                <w:rFonts w:ascii="Times New Roman" w:hAnsi="Times New Roman" w:cs="Times New Roman"/>
                <w:szCs w:val="21"/>
              </w:rPr>
              <w:t>Youping</w:t>
            </w:r>
            <w:proofErr w:type="spellEnd"/>
            <w:r w:rsidRPr="00321A3A">
              <w:rPr>
                <w:rFonts w:ascii="Times New Roman" w:hAnsi="Times New Roman" w:cs="Times New Roman"/>
                <w:szCs w:val="21"/>
              </w:rPr>
              <w:t xml:space="preserve"> Zhang, </w:t>
            </w:r>
            <w:proofErr w:type="spellStart"/>
            <w:r w:rsidRPr="00CD5B31">
              <w:rPr>
                <w:rFonts w:ascii="Times New Roman" w:hAnsi="Times New Roman" w:cs="Times New Roman"/>
                <w:szCs w:val="21"/>
              </w:rPr>
              <w:t>Guoli</w:t>
            </w:r>
            <w:proofErr w:type="spellEnd"/>
            <w:r w:rsidRPr="00CD5B31">
              <w:rPr>
                <w:rFonts w:ascii="Times New Roman" w:hAnsi="Times New Roman" w:cs="Times New Roman"/>
                <w:szCs w:val="21"/>
              </w:rPr>
              <w:t xml:space="preserve"> Song</w:t>
            </w:r>
            <w:r>
              <w:rPr>
                <w:rFonts w:ascii="Times New Roman" w:hAnsi="Times New Roman" w:cs="Times New Roman"/>
                <w:szCs w:val="21"/>
              </w:rPr>
              <w:t xml:space="preserve">. </w:t>
            </w:r>
            <w:r w:rsidRPr="00C44D1A">
              <w:rPr>
                <w:rFonts w:ascii="Times New Roman" w:hAnsi="Times New Roman" w:cs="Times New Roman"/>
                <w:szCs w:val="21"/>
              </w:rPr>
              <w:t xml:space="preserve">Distribution and characterization of simple sequence repeats </w:t>
            </w:r>
            <w:r w:rsidRPr="00C44D1A">
              <w:rPr>
                <w:rFonts w:ascii="Times New Roman" w:hAnsi="Times New Roman" w:cs="Times New Roman"/>
                <w:szCs w:val="21"/>
              </w:rPr>
              <w:lastRenderedPageBreak/>
              <w:t xml:space="preserve">in </w:t>
            </w:r>
            <w:r w:rsidRPr="00C44D1A">
              <w:rPr>
                <w:rFonts w:ascii="Times New Roman" w:hAnsi="Times New Roman" w:cs="Times New Roman"/>
                <w:i/>
                <w:szCs w:val="21"/>
              </w:rPr>
              <w:t xml:space="preserve">Gossypium </w:t>
            </w:r>
            <w:proofErr w:type="spellStart"/>
            <w:r w:rsidRPr="00C44D1A">
              <w:rPr>
                <w:rFonts w:ascii="Times New Roman" w:hAnsi="Times New Roman" w:cs="Times New Roman"/>
                <w:i/>
                <w:szCs w:val="21"/>
              </w:rPr>
              <w:t>raimondii</w:t>
            </w:r>
            <w:proofErr w:type="spellEnd"/>
            <w:r w:rsidRPr="00C44D1A">
              <w:rPr>
                <w:rFonts w:ascii="Times New Roman" w:hAnsi="Times New Roman" w:cs="Times New Roman"/>
                <w:szCs w:val="21"/>
              </w:rPr>
              <w:t xml:space="preserve"> genome. </w:t>
            </w:r>
            <w:r w:rsidRPr="00C44D1A">
              <w:rPr>
                <w:rFonts w:ascii="Times New Roman" w:hAnsi="Times New Roman" w:cs="Times New Roman"/>
                <w:i/>
                <w:szCs w:val="21"/>
              </w:rPr>
              <w:t>Bioinformation</w:t>
            </w:r>
            <w:r w:rsidRPr="00C44D1A">
              <w:rPr>
                <w:rFonts w:ascii="Times New Roman" w:hAnsi="Times New Roman" w:cs="Times New Roman"/>
                <w:szCs w:val="21"/>
              </w:rPr>
              <w:t>, 2012, 8(17):801-6.</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10. </w:t>
            </w:r>
            <w:r w:rsidRPr="003A6038">
              <w:rPr>
                <w:rFonts w:ascii="Times New Roman" w:hAnsi="Times New Roman" w:cs="Times New Roman"/>
                <w:szCs w:val="21"/>
              </w:rPr>
              <w:t>J Cho</w:t>
            </w:r>
            <w:r>
              <w:rPr>
                <w:rFonts w:ascii="Times New Roman" w:hAnsi="Times New Roman" w:cs="Times New Roman"/>
                <w:szCs w:val="21"/>
              </w:rPr>
              <w:t xml:space="preserve">, </w:t>
            </w:r>
            <w:r w:rsidRPr="009056AB">
              <w:rPr>
                <w:rFonts w:ascii="Times New Roman" w:hAnsi="Times New Roman" w:cs="Times New Roman"/>
                <w:b/>
                <w:szCs w:val="21"/>
              </w:rPr>
              <w:t>C Lu</w:t>
            </w:r>
            <w:r>
              <w:rPr>
                <w:rFonts w:ascii="Times New Roman" w:hAnsi="Times New Roman" w:cs="Times New Roman"/>
                <w:szCs w:val="21"/>
              </w:rPr>
              <w:t xml:space="preserve">, </w:t>
            </w:r>
            <w:r w:rsidRPr="003A6038">
              <w:rPr>
                <w:rFonts w:ascii="Times New Roman" w:hAnsi="Times New Roman" w:cs="Times New Roman"/>
                <w:szCs w:val="21"/>
              </w:rPr>
              <w:t xml:space="preserve">RJ </w:t>
            </w:r>
            <w:proofErr w:type="spellStart"/>
            <w:r w:rsidRPr="003A6038">
              <w:rPr>
                <w:rFonts w:ascii="Times New Roman" w:hAnsi="Times New Roman" w:cs="Times New Roman"/>
                <w:szCs w:val="21"/>
              </w:rPr>
              <w:t>Kohel</w:t>
            </w:r>
            <w:proofErr w:type="spellEnd"/>
            <w:r>
              <w:rPr>
                <w:rFonts w:ascii="Times New Roman" w:hAnsi="Times New Roman" w:cs="Times New Roman"/>
                <w:szCs w:val="21"/>
              </w:rPr>
              <w:t xml:space="preserve">, </w:t>
            </w:r>
            <w:r w:rsidRPr="003A6038">
              <w:rPr>
                <w:rFonts w:ascii="Times New Roman" w:hAnsi="Times New Roman" w:cs="Times New Roman"/>
                <w:szCs w:val="21"/>
              </w:rPr>
              <w:t>JZ Yu</w:t>
            </w:r>
            <w:r>
              <w:rPr>
                <w:rFonts w:ascii="Times New Roman" w:hAnsi="Times New Roman" w:cs="Times New Roman"/>
                <w:szCs w:val="21"/>
              </w:rPr>
              <w:t>.</w:t>
            </w:r>
            <w:r w:rsidRPr="003A6038">
              <w:rPr>
                <w:rFonts w:ascii="Times New Roman" w:hAnsi="Times New Roman" w:cs="Times New Roman"/>
                <w:szCs w:val="21"/>
              </w:rPr>
              <w:t xml:space="preserve"> </w:t>
            </w:r>
            <w:r w:rsidRPr="00C44D1A">
              <w:rPr>
                <w:rFonts w:ascii="Times New Roman" w:hAnsi="Times New Roman" w:cs="Times New Roman"/>
                <w:szCs w:val="21"/>
              </w:rPr>
              <w:t xml:space="preserve">Development and mapping of gene-tagged SNP markers in gland morphogenesis of cotton. </w:t>
            </w:r>
            <w:r w:rsidRPr="00C44D1A">
              <w:rPr>
                <w:rFonts w:ascii="Times New Roman" w:hAnsi="Times New Roman" w:cs="Times New Roman"/>
                <w:i/>
                <w:szCs w:val="21"/>
              </w:rPr>
              <w:t>The Journal of Cotton Science</w:t>
            </w:r>
            <w:r w:rsidRPr="00C44D1A">
              <w:rPr>
                <w:rFonts w:ascii="Times New Roman" w:hAnsi="Times New Roman" w:cs="Times New Roman" w:hint="eastAsia"/>
                <w:szCs w:val="21"/>
              </w:rPr>
              <w:t>，</w:t>
            </w:r>
            <w:r w:rsidRPr="00C44D1A">
              <w:rPr>
                <w:rFonts w:ascii="Times New Roman" w:hAnsi="Times New Roman" w:cs="Times New Roman"/>
                <w:szCs w:val="21"/>
              </w:rPr>
              <w:t>2011</w:t>
            </w:r>
            <w:r w:rsidRPr="00C44D1A">
              <w:rPr>
                <w:rFonts w:ascii="Times New Roman" w:hAnsi="Times New Roman" w:cs="Times New Roman" w:hint="eastAsia"/>
                <w:szCs w:val="21"/>
              </w:rPr>
              <w:t>，</w:t>
            </w:r>
            <w:r w:rsidRPr="00C44D1A">
              <w:rPr>
                <w:rFonts w:ascii="Times New Roman" w:hAnsi="Times New Roman" w:cs="Times New Roman"/>
                <w:szCs w:val="21"/>
              </w:rPr>
              <w:t>15:22–32.</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11. </w:t>
            </w:r>
            <w:r w:rsidRPr="0072508E">
              <w:rPr>
                <w:rFonts w:ascii="Times New Roman" w:hAnsi="Times New Roman" w:cs="Times New Roman"/>
                <w:szCs w:val="21"/>
              </w:rPr>
              <w:t>J Yu</w:t>
            </w:r>
            <w:r>
              <w:rPr>
                <w:rFonts w:ascii="Times New Roman" w:hAnsi="Times New Roman" w:cs="Times New Roman"/>
                <w:szCs w:val="21"/>
              </w:rPr>
              <w:t xml:space="preserve">, </w:t>
            </w:r>
            <w:r w:rsidRPr="0072508E">
              <w:rPr>
                <w:rFonts w:ascii="Times New Roman" w:hAnsi="Times New Roman" w:cs="Times New Roman"/>
                <w:szCs w:val="21"/>
              </w:rPr>
              <w:t xml:space="preserve">S </w:t>
            </w:r>
            <w:proofErr w:type="gramStart"/>
            <w:r w:rsidRPr="0072508E">
              <w:rPr>
                <w:rFonts w:ascii="Times New Roman" w:hAnsi="Times New Roman" w:cs="Times New Roman"/>
                <w:szCs w:val="21"/>
              </w:rPr>
              <w:t>Yu</w:t>
            </w:r>
            <w:r>
              <w:rPr>
                <w:rFonts w:ascii="Times New Roman" w:hAnsi="Times New Roman" w:cs="Times New Roman"/>
                <w:szCs w:val="21"/>
              </w:rPr>
              <w:t xml:space="preserve"> ,</w:t>
            </w:r>
            <w:proofErr w:type="gramEnd"/>
            <w:r>
              <w:rPr>
                <w:rFonts w:ascii="Times New Roman" w:hAnsi="Times New Roman" w:cs="Times New Roman"/>
                <w:szCs w:val="21"/>
              </w:rPr>
              <w:t xml:space="preserve"> </w:t>
            </w:r>
            <w:r w:rsidRPr="009056AB">
              <w:rPr>
                <w:rFonts w:ascii="Times New Roman" w:hAnsi="Times New Roman" w:cs="Times New Roman"/>
                <w:b/>
                <w:szCs w:val="21"/>
              </w:rPr>
              <w:t>C Lu</w:t>
            </w:r>
            <w:r>
              <w:rPr>
                <w:rFonts w:ascii="Times New Roman" w:hAnsi="Times New Roman" w:cs="Times New Roman"/>
                <w:szCs w:val="21"/>
              </w:rPr>
              <w:t xml:space="preserve">, </w:t>
            </w:r>
            <w:r w:rsidRPr="0072508E">
              <w:rPr>
                <w:rFonts w:ascii="Times New Roman" w:hAnsi="Times New Roman" w:cs="Times New Roman"/>
                <w:szCs w:val="21"/>
              </w:rPr>
              <w:t>W Wang</w:t>
            </w:r>
            <w:r>
              <w:rPr>
                <w:rFonts w:ascii="Times New Roman" w:hAnsi="Times New Roman" w:cs="Times New Roman"/>
                <w:szCs w:val="21"/>
              </w:rPr>
              <w:t xml:space="preserve">, </w:t>
            </w:r>
            <w:r w:rsidRPr="0072508E">
              <w:rPr>
                <w:rFonts w:ascii="Times New Roman" w:hAnsi="Times New Roman" w:cs="Times New Roman"/>
                <w:szCs w:val="21"/>
              </w:rPr>
              <w:t>S Fan</w:t>
            </w:r>
            <w:r>
              <w:rPr>
                <w:rFonts w:ascii="Times New Roman" w:hAnsi="Times New Roman" w:cs="Times New Roman"/>
                <w:szCs w:val="21"/>
              </w:rPr>
              <w:t>.</w:t>
            </w:r>
            <w:r w:rsidRPr="0072508E">
              <w:rPr>
                <w:rFonts w:ascii="Times New Roman" w:hAnsi="Times New Roman" w:cs="Times New Roman"/>
                <w:szCs w:val="21"/>
              </w:rPr>
              <w:t xml:space="preserve"> </w:t>
            </w:r>
            <w:r w:rsidRPr="00C44D1A">
              <w:rPr>
                <w:rFonts w:ascii="Times New Roman" w:hAnsi="Times New Roman" w:cs="Times New Roman"/>
                <w:szCs w:val="21"/>
              </w:rPr>
              <w:t xml:space="preserve">High-density linkage map of cultivated allotetraploid cotton based on SSR, TRAP, SRAP and AFLP markers, </w:t>
            </w:r>
            <w:r w:rsidRPr="00C44D1A">
              <w:rPr>
                <w:rFonts w:ascii="Times New Roman" w:hAnsi="Times New Roman" w:cs="Times New Roman"/>
                <w:i/>
                <w:szCs w:val="21"/>
              </w:rPr>
              <w:t>Journal of Integrative Plant Biology</w:t>
            </w:r>
            <w:r>
              <w:rPr>
                <w:rFonts w:ascii="Times New Roman" w:hAnsi="Times New Roman" w:cs="Times New Roman"/>
                <w:szCs w:val="21"/>
              </w:rPr>
              <w:t xml:space="preserve">, </w:t>
            </w:r>
            <w:r w:rsidRPr="00C44D1A">
              <w:rPr>
                <w:rFonts w:ascii="Times New Roman" w:hAnsi="Times New Roman" w:cs="Times New Roman"/>
                <w:szCs w:val="21"/>
              </w:rPr>
              <w:t>2007, 49(5):716-724.</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12. </w:t>
            </w:r>
            <w:r w:rsidRPr="00803F10">
              <w:rPr>
                <w:rFonts w:ascii="Times New Roman" w:hAnsi="Times New Roman" w:cs="Times New Roman"/>
                <w:szCs w:val="21"/>
              </w:rPr>
              <w:t>C Zou</w:t>
            </w:r>
            <w:r w:rsidRPr="00803F10">
              <w:rPr>
                <w:rFonts w:ascii="Times New Roman" w:hAnsi="Times New Roman" w:cs="Times New Roman" w:hint="eastAsia"/>
                <w:szCs w:val="21"/>
              </w:rPr>
              <w:t>，</w:t>
            </w:r>
            <w:r w:rsidRPr="00803F10">
              <w:rPr>
                <w:rFonts w:ascii="Times New Roman" w:hAnsi="Times New Roman" w:cs="Times New Roman"/>
                <w:szCs w:val="21"/>
              </w:rPr>
              <w:t>Q Wang</w:t>
            </w:r>
            <w:r w:rsidRPr="00803F10">
              <w:rPr>
                <w:rFonts w:ascii="Times New Roman" w:hAnsi="Times New Roman" w:cs="Times New Roman" w:hint="eastAsia"/>
                <w:szCs w:val="21"/>
              </w:rPr>
              <w:t>，</w:t>
            </w:r>
            <w:r w:rsidRPr="009056AB">
              <w:rPr>
                <w:rFonts w:ascii="Times New Roman" w:hAnsi="Times New Roman" w:cs="Times New Roman"/>
                <w:b/>
                <w:szCs w:val="21"/>
              </w:rPr>
              <w:t>C Lu</w:t>
            </w:r>
            <w:r w:rsidRPr="00803F10">
              <w:rPr>
                <w:rFonts w:ascii="Times New Roman" w:hAnsi="Times New Roman" w:cs="Times New Roman" w:hint="eastAsia"/>
                <w:szCs w:val="21"/>
              </w:rPr>
              <w:t>，</w:t>
            </w:r>
            <w:r w:rsidRPr="00803F10">
              <w:rPr>
                <w:rFonts w:ascii="Times New Roman" w:hAnsi="Times New Roman" w:cs="Times New Roman"/>
                <w:szCs w:val="21"/>
              </w:rPr>
              <w:t>W Yang</w:t>
            </w:r>
            <w:r w:rsidRPr="00803F10">
              <w:rPr>
                <w:rFonts w:ascii="Times New Roman" w:hAnsi="Times New Roman" w:cs="Times New Roman" w:hint="eastAsia"/>
                <w:szCs w:val="21"/>
              </w:rPr>
              <w:t>，</w:t>
            </w:r>
            <w:r w:rsidRPr="00803F10">
              <w:rPr>
                <w:rFonts w:ascii="Times New Roman" w:hAnsi="Times New Roman" w:cs="Times New Roman"/>
                <w:szCs w:val="21"/>
              </w:rPr>
              <w:t>Y Zhang</w:t>
            </w:r>
            <w:r>
              <w:rPr>
                <w:rFonts w:ascii="Times New Roman" w:hAnsi="Times New Roman" w:cs="Times New Roman"/>
                <w:szCs w:val="21"/>
              </w:rPr>
              <w:t>.</w:t>
            </w:r>
            <w:r w:rsidRPr="00803F10">
              <w:rPr>
                <w:rFonts w:ascii="Times New Roman" w:hAnsi="Times New Roman" w:cs="Times New Roman"/>
                <w:szCs w:val="21"/>
              </w:rPr>
              <w:t xml:space="preserve"> </w:t>
            </w:r>
            <w:r w:rsidRPr="00C44D1A">
              <w:rPr>
                <w:rFonts w:ascii="Times New Roman" w:hAnsi="Times New Roman" w:cs="Times New Roman"/>
                <w:szCs w:val="21"/>
              </w:rPr>
              <w:t>Transcriptome analysis reveals long noncoding RNAs involved in fiber development in cotton (</w:t>
            </w:r>
            <w:r w:rsidRPr="00C44D1A">
              <w:rPr>
                <w:rFonts w:ascii="Times New Roman" w:hAnsi="Times New Roman" w:cs="Times New Roman"/>
                <w:i/>
                <w:szCs w:val="21"/>
              </w:rPr>
              <w:t xml:space="preserve">Gossypium </w:t>
            </w:r>
            <w:proofErr w:type="spellStart"/>
            <w:r w:rsidRPr="00C44D1A">
              <w:rPr>
                <w:rFonts w:ascii="Times New Roman" w:hAnsi="Times New Roman" w:cs="Times New Roman"/>
                <w:i/>
                <w:szCs w:val="21"/>
              </w:rPr>
              <w:t>arboreum</w:t>
            </w:r>
            <w:proofErr w:type="spellEnd"/>
            <w:r w:rsidRPr="00C44D1A">
              <w:rPr>
                <w:rFonts w:ascii="Times New Roman" w:hAnsi="Times New Roman" w:cs="Times New Roman"/>
                <w:szCs w:val="21"/>
              </w:rPr>
              <w:t xml:space="preserve">). </w:t>
            </w:r>
            <w:r w:rsidRPr="00C44D1A">
              <w:rPr>
                <w:rFonts w:ascii="Times New Roman" w:hAnsi="Times New Roman" w:cs="Times New Roman"/>
                <w:i/>
                <w:szCs w:val="21"/>
              </w:rPr>
              <w:t xml:space="preserve">Science </w:t>
            </w:r>
            <w:smartTag w:uri="urn:schemas-microsoft-com:office:smarttags" w:element="place">
              <w:smartTag w:uri="urn:schemas-microsoft-com:office:smarttags" w:element="country-region">
                <w:r w:rsidRPr="00C44D1A">
                  <w:rPr>
                    <w:rFonts w:ascii="Times New Roman" w:hAnsi="Times New Roman" w:cs="Times New Roman"/>
                    <w:i/>
                    <w:szCs w:val="21"/>
                  </w:rPr>
                  <w:t>China</w:t>
                </w:r>
              </w:smartTag>
            </w:smartTag>
            <w:r w:rsidRPr="00C44D1A">
              <w:rPr>
                <w:rFonts w:ascii="Times New Roman" w:hAnsi="Times New Roman" w:cs="Times New Roman"/>
                <w:i/>
                <w:szCs w:val="21"/>
              </w:rPr>
              <w:t xml:space="preserve"> Life Science</w:t>
            </w:r>
            <w:r w:rsidRPr="00C44D1A">
              <w:rPr>
                <w:rFonts w:ascii="Times New Roman" w:hAnsi="Times New Roman" w:cs="Times New Roman"/>
                <w:szCs w:val="21"/>
              </w:rPr>
              <w:t>, 2016, 59(2):164-171.</w:t>
            </w:r>
          </w:p>
          <w:p w:rsidR="000258AC" w:rsidRPr="00C44D1A" w:rsidRDefault="000258AC" w:rsidP="00A6758E">
            <w:pPr>
              <w:spacing w:before="42" w:after="42" w:line="241" w:lineRule="atLeast"/>
              <w:rPr>
                <w:rFonts w:ascii="Times New Roman" w:hAnsi="Times New Roman" w:cs="Times New Roman"/>
                <w:szCs w:val="21"/>
              </w:rPr>
            </w:pPr>
            <w:r w:rsidRPr="00C44D1A">
              <w:rPr>
                <w:rFonts w:ascii="Times New Roman" w:cs="Times New Roman" w:hint="eastAsia"/>
                <w:b/>
                <w:bCs/>
                <w:szCs w:val="21"/>
              </w:rPr>
              <w:t>专</w:t>
            </w:r>
            <w:r>
              <w:rPr>
                <w:rFonts w:ascii="Times New Roman" w:cs="Times New Roman"/>
                <w:b/>
                <w:bCs/>
                <w:szCs w:val="21"/>
              </w:rPr>
              <w:t xml:space="preserve"> </w:t>
            </w:r>
            <w:r w:rsidRPr="00C44D1A">
              <w:rPr>
                <w:rFonts w:ascii="Times New Roman" w:cs="Times New Roman" w:hint="eastAsia"/>
                <w:b/>
                <w:bCs/>
                <w:szCs w:val="21"/>
              </w:rPr>
              <w:t>利</w:t>
            </w:r>
          </w:p>
        </w:tc>
      </w:tr>
    </w:tbl>
    <w:p w:rsidR="000258AC" w:rsidRPr="00C44D1A" w:rsidRDefault="000258AC" w:rsidP="000258AC">
      <w:pPr>
        <w:rPr>
          <w:rFonts w:ascii="Times New Roman" w:hAnsi="Times New Roman" w:cs="Times New Roman"/>
          <w:vanish/>
          <w:szCs w:val="21"/>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RPr="00C44D1A" w:rsidTr="00A6758E">
        <w:trPr>
          <w:jc w:val="center"/>
        </w:trPr>
        <w:tc>
          <w:tcPr>
            <w:tcW w:w="10205" w:type="dxa"/>
            <w:tcBorders>
              <w:top w:val="nil"/>
              <w:left w:val="nil"/>
              <w:bottom w:val="nil"/>
              <w:right w:val="nil"/>
            </w:tcBorders>
            <w:tcMar>
              <w:top w:w="0" w:type="dxa"/>
              <w:left w:w="85" w:type="dxa"/>
              <w:bottom w:w="0" w:type="dxa"/>
              <w:right w:w="85" w:type="dxa"/>
            </w:tcMar>
            <w:vAlign w:val="center"/>
          </w:tcPr>
          <w:p w:rsidR="000258AC" w:rsidRPr="00C44D1A" w:rsidRDefault="000258AC" w:rsidP="00A6758E">
            <w:pPr>
              <w:spacing w:before="127" w:after="21" w:line="20" w:lineRule="atLeast"/>
              <w:rPr>
                <w:rFonts w:ascii="Times New Roman" w:hAnsi="Times New Roman" w:cs="Times New Roman"/>
                <w:sz w:val="2"/>
                <w:szCs w:val="2"/>
              </w:rPr>
            </w:pPr>
          </w:p>
        </w:tc>
      </w:tr>
    </w:tbl>
    <w:p w:rsidR="000258AC" w:rsidRPr="00C44D1A" w:rsidRDefault="000258AC" w:rsidP="000258AC">
      <w:pPr>
        <w:rPr>
          <w:rFonts w:ascii="Times New Roman" w:hAnsi="Times New Roman" w:cs="Times New Roman"/>
          <w:vanish/>
          <w:sz w:val="2"/>
          <w:szCs w:val="2"/>
        </w:rPr>
      </w:pPr>
    </w:p>
    <w:tbl>
      <w:tblPr>
        <w:tblW w:w="10205" w:type="dxa"/>
        <w:jc w:val="center"/>
        <w:tblLayout w:type="fixed"/>
        <w:tblCellMar>
          <w:left w:w="0" w:type="dxa"/>
          <w:right w:w="0" w:type="dxa"/>
        </w:tblCellMar>
        <w:tblLook w:val="0000" w:firstRow="0" w:lastRow="0" w:firstColumn="0" w:lastColumn="0" w:noHBand="0" w:noVBand="0"/>
      </w:tblPr>
      <w:tblGrid>
        <w:gridCol w:w="10205"/>
      </w:tblGrid>
      <w:tr w:rsidR="000258AC" w:rsidRPr="00C44D1A" w:rsidTr="00A6758E">
        <w:trPr>
          <w:jc w:val="center"/>
        </w:trPr>
        <w:tc>
          <w:tcPr>
            <w:tcW w:w="10205" w:type="dxa"/>
            <w:tcBorders>
              <w:top w:val="nil"/>
              <w:left w:val="nil"/>
              <w:bottom w:val="single" w:sz="6" w:space="0" w:color="000000"/>
              <w:right w:val="nil"/>
            </w:tcBorders>
            <w:tcMar>
              <w:top w:w="0" w:type="dxa"/>
              <w:left w:w="85" w:type="dxa"/>
              <w:bottom w:w="0" w:type="dxa"/>
              <w:right w:w="85" w:type="dxa"/>
            </w:tcMar>
            <w:vAlign w:val="center"/>
          </w:tcPr>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1. </w:t>
            </w:r>
            <w:r w:rsidRPr="00C44D1A">
              <w:rPr>
                <w:rFonts w:ascii="Times New Roman" w:cs="Times New Roman" w:hint="eastAsia"/>
                <w:szCs w:val="21"/>
              </w:rPr>
              <w:t>专利名称：获得植物内含子序列扩增多态性的方法及其专用引物</w:t>
            </w:r>
          </w:p>
          <w:p w:rsidR="000258AC" w:rsidRPr="00C44D1A" w:rsidRDefault="000258AC" w:rsidP="00A6758E">
            <w:pPr>
              <w:snapToGrid w:val="0"/>
              <w:spacing w:line="360" w:lineRule="auto"/>
              <w:ind w:firstLineChars="150" w:firstLine="315"/>
              <w:rPr>
                <w:rFonts w:ascii="Times New Roman" w:hAnsi="Times New Roman" w:cs="Times New Roman"/>
                <w:szCs w:val="21"/>
              </w:rPr>
            </w:pPr>
            <w:r w:rsidRPr="00C44D1A">
              <w:rPr>
                <w:rFonts w:ascii="Times New Roman" w:cs="Times New Roman" w:hint="eastAsia"/>
                <w:szCs w:val="21"/>
              </w:rPr>
              <w:t>授权号：</w:t>
            </w:r>
            <w:r w:rsidRPr="00C44D1A">
              <w:rPr>
                <w:rFonts w:ascii="Times New Roman" w:hAnsi="Times New Roman" w:cs="Times New Roman"/>
                <w:szCs w:val="21"/>
              </w:rPr>
              <w:t>ZL 2006 1 0089664.5</w:t>
            </w:r>
          </w:p>
          <w:p w:rsidR="000258AC" w:rsidRPr="00C44D1A" w:rsidRDefault="000258AC" w:rsidP="00A6758E">
            <w:pPr>
              <w:snapToGrid w:val="0"/>
              <w:spacing w:line="360" w:lineRule="auto"/>
              <w:ind w:firstLineChars="150" w:firstLine="315"/>
              <w:rPr>
                <w:rFonts w:ascii="Times New Roman" w:hAnsi="Times New Roman" w:cs="Times New Roman"/>
                <w:szCs w:val="21"/>
              </w:rPr>
            </w:pPr>
            <w:r w:rsidRPr="00C44D1A">
              <w:rPr>
                <w:rFonts w:ascii="Times New Roman" w:hAnsi="Times New Roman" w:cs="Times New Roman" w:hint="eastAsia"/>
                <w:szCs w:val="21"/>
              </w:rPr>
              <w:t>发明人：喻树迅，</w:t>
            </w:r>
            <w:r w:rsidRPr="00C44D1A">
              <w:rPr>
                <w:rFonts w:ascii="Times New Roman" w:hAnsi="Times New Roman" w:cs="Times New Roman" w:hint="eastAsia"/>
                <w:b/>
                <w:szCs w:val="21"/>
              </w:rPr>
              <w:t>陆才瑞</w:t>
            </w:r>
            <w:r w:rsidRPr="00C44D1A">
              <w:rPr>
                <w:rFonts w:ascii="Times New Roman" w:hAnsi="Times New Roman" w:cs="Times New Roman" w:hint="eastAsia"/>
                <w:szCs w:val="21"/>
              </w:rPr>
              <w:t>，范术丽，宋美珍，马淑娟</w:t>
            </w:r>
            <w:r w:rsidRPr="00C44D1A">
              <w:rPr>
                <w:rFonts w:ascii="Times New Roman" w:hAnsi="Times New Roman" w:cs="Times New Roman"/>
                <w:szCs w:val="21"/>
              </w:rPr>
              <w:t xml:space="preserve">.  </w:t>
            </w:r>
          </w:p>
          <w:p w:rsidR="000258AC" w:rsidRPr="00C44D1A" w:rsidRDefault="000258AC" w:rsidP="00A6758E">
            <w:pPr>
              <w:snapToGrid w:val="0"/>
              <w:spacing w:line="360" w:lineRule="auto"/>
              <w:ind w:firstLineChars="150" w:firstLine="315"/>
              <w:rPr>
                <w:rFonts w:ascii="Times New Roman" w:hAnsi="Times New Roman" w:cs="Times New Roman"/>
                <w:szCs w:val="21"/>
              </w:rPr>
            </w:pPr>
            <w:r w:rsidRPr="00C44D1A">
              <w:rPr>
                <w:rFonts w:ascii="Times New Roman" w:hAnsi="Times New Roman" w:cs="Times New Roman" w:hint="eastAsia"/>
                <w:szCs w:val="21"/>
              </w:rPr>
              <w:t>授权日期：</w:t>
            </w:r>
            <w:r w:rsidRPr="00C44D1A">
              <w:rPr>
                <w:rFonts w:ascii="Times New Roman" w:hAnsi="Times New Roman" w:cs="Times New Roman"/>
                <w:szCs w:val="21"/>
              </w:rPr>
              <w:t>2009</w:t>
            </w:r>
            <w:r w:rsidRPr="00C44D1A">
              <w:rPr>
                <w:rFonts w:ascii="Times New Roman" w:hAnsi="Times New Roman" w:cs="Times New Roman" w:hint="eastAsia"/>
                <w:szCs w:val="21"/>
              </w:rPr>
              <w:t>年</w:t>
            </w:r>
            <w:r w:rsidRPr="00C44D1A">
              <w:rPr>
                <w:rFonts w:ascii="Times New Roman" w:hAnsi="Times New Roman" w:cs="Times New Roman"/>
                <w:szCs w:val="21"/>
              </w:rPr>
              <w:t>8</w:t>
            </w:r>
            <w:r w:rsidRPr="00C44D1A">
              <w:rPr>
                <w:rFonts w:ascii="Times New Roman" w:hAnsi="Times New Roman" w:cs="Times New Roman" w:hint="eastAsia"/>
                <w:szCs w:val="21"/>
              </w:rPr>
              <w:t>月</w:t>
            </w:r>
            <w:r w:rsidRPr="00C44D1A">
              <w:rPr>
                <w:rFonts w:ascii="Times New Roman" w:hAnsi="Times New Roman" w:cs="Times New Roman"/>
                <w:szCs w:val="21"/>
              </w:rPr>
              <w:t>12</w:t>
            </w:r>
            <w:r w:rsidRPr="00C44D1A">
              <w:rPr>
                <w:rFonts w:ascii="Times New Roman" w:hAnsi="Times New Roman" w:cs="Times New Roman" w:hint="eastAsia"/>
                <w:szCs w:val="21"/>
              </w:rPr>
              <w:t>日</w:t>
            </w:r>
          </w:p>
          <w:p w:rsidR="000258AC" w:rsidRPr="00C44D1A" w:rsidRDefault="000258AC" w:rsidP="00A6758E">
            <w:pPr>
              <w:snapToGrid w:val="0"/>
              <w:spacing w:line="360" w:lineRule="auto"/>
              <w:rPr>
                <w:rFonts w:ascii="Times New Roman" w:hAnsi="Times New Roman" w:cs="Times New Roman"/>
                <w:szCs w:val="21"/>
              </w:rPr>
            </w:pPr>
            <w:r w:rsidRPr="00C44D1A">
              <w:rPr>
                <w:rFonts w:ascii="Times New Roman" w:hAnsi="Times New Roman" w:cs="Times New Roman"/>
                <w:szCs w:val="21"/>
              </w:rPr>
              <w:t xml:space="preserve">2. </w:t>
            </w:r>
            <w:r w:rsidRPr="00C44D1A">
              <w:rPr>
                <w:rFonts w:ascii="Times New Roman" w:cs="Times New Roman" w:hint="eastAsia"/>
                <w:szCs w:val="21"/>
              </w:rPr>
              <w:t>专利名称：与棉花显性无腺体基因</w:t>
            </w:r>
            <w:r w:rsidRPr="00995666">
              <w:rPr>
                <w:rFonts w:ascii="Times New Roman" w:hAnsi="Times New Roman" w:cs="Times New Roman"/>
                <w:i/>
                <w:szCs w:val="21"/>
              </w:rPr>
              <w:t>Gl</w:t>
            </w:r>
            <w:r w:rsidRPr="00995666">
              <w:rPr>
                <w:rFonts w:ascii="Times New Roman" w:hAnsi="Times New Roman" w:cs="Times New Roman"/>
                <w:i/>
                <w:szCs w:val="21"/>
                <w:vertAlign w:val="subscript"/>
              </w:rPr>
              <w:t>2</w:t>
            </w:r>
            <w:r w:rsidRPr="00995666">
              <w:rPr>
                <w:rFonts w:ascii="Times New Roman" w:hAnsi="Times New Roman" w:cs="Times New Roman"/>
                <w:i/>
                <w:szCs w:val="21"/>
                <w:vertAlign w:val="superscript"/>
              </w:rPr>
              <w:t>e</w:t>
            </w:r>
            <w:r w:rsidRPr="00C44D1A">
              <w:rPr>
                <w:rFonts w:ascii="Times New Roman" w:cs="Times New Roman" w:hint="eastAsia"/>
                <w:szCs w:val="21"/>
              </w:rPr>
              <w:t>紧密连锁的</w:t>
            </w:r>
            <w:r w:rsidRPr="00C44D1A">
              <w:rPr>
                <w:rFonts w:ascii="Times New Roman" w:hAnsi="Times New Roman" w:cs="Times New Roman"/>
                <w:szCs w:val="21"/>
              </w:rPr>
              <w:t>SSR</w:t>
            </w:r>
            <w:r w:rsidRPr="00C44D1A">
              <w:rPr>
                <w:rFonts w:ascii="Times New Roman" w:cs="Times New Roman" w:hint="eastAsia"/>
                <w:szCs w:val="21"/>
              </w:rPr>
              <w:t>标记及其应用</w:t>
            </w:r>
          </w:p>
          <w:p w:rsidR="000258AC" w:rsidRPr="00C44D1A" w:rsidRDefault="000258AC" w:rsidP="00A6758E">
            <w:pPr>
              <w:snapToGrid w:val="0"/>
              <w:spacing w:line="360" w:lineRule="auto"/>
              <w:ind w:firstLineChars="150" w:firstLine="315"/>
              <w:rPr>
                <w:rFonts w:ascii="Times New Roman" w:hAnsi="Times New Roman" w:cs="Times New Roman"/>
                <w:szCs w:val="21"/>
              </w:rPr>
            </w:pPr>
            <w:r w:rsidRPr="00C44D1A">
              <w:rPr>
                <w:rFonts w:ascii="Times New Roman" w:cs="Times New Roman" w:hint="eastAsia"/>
                <w:szCs w:val="21"/>
              </w:rPr>
              <w:t>授权号：</w:t>
            </w:r>
            <w:r w:rsidRPr="00C44D1A">
              <w:rPr>
                <w:rFonts w:ascii="Times New Roman" w:hAnsi="Times New Roman" w:cs="Times New Roman"/>
                <w:szCs w:val="21"/>
              </w:rPr>
              <w:t>ZL 2013 1 0473105.4</w:t>
            </w:r>
          </w:p>
          <w:p w:rsidR="000258AC" w:rsidRPr="00C44D1A" w:rsidRDefault="000258AC" w:rsidP="00A6758E">
            <w:pPr>
              <w:snapToGrid w:val="0"/>
              <w:spacing w:line="360" w:lineRule="auto"/>
              <w:ind w:firstLineChars="150" w:firstLine="315"/>
              <w:rPr>
                <w:rFonts w:ascii="Times New Roman" w:hAnsi="Times New Roman" w:cs="Times New Roman"/>
                <w:szCs w:val="21"/>
              </w:rPr>
            </w:pPr>
            <w:r w:rsidRPr="00C44D1A">
              <w:rPr>
                <w:rFonts w:ascii="Times New Roman" w:hAnsi="Times New Roman" w:cs="Times New Roman" w:hint="eastAsia"/>
                <w:szCs w:val="21"/>
              </w:rPr>
              <w:t>发明人：宋国立，</w:t>
            </w:r>
            <w:r w:rsidRPr="00C44D1A">
              <w:rPr>
                <w:rFonts w:ascii="Times New Roman" w:hAnsi="Times New Roman" w:cs="Times New Roman" w:hint="eastAsia"/>
                <w:b/>
                <w:szCs w:val="21"/>
              </w:rPr>
              <w:t>陆才瑞</w:t>
            </w:r>
            <w:r w:rsidRPr="00C44D1A">
              <w:rPr>
                <w:rFonts w:ascii="Times New Roman" w:hAnsi="Times New Roman" w:cs="Times New Roman" w:hint="eastAsia"/>
                <w:szCs w:val="21"/>
              </w:rPr>
              <w:t>，程海亮，黄娟，邹长松，张友平，王巧连</w:t>
            </w:r>
          </w:p>
          <w:p w:rsidR="000258AC" w:rsidRPr="00C44D1A" w:rsidRDefault="000258AC" w:rsidP="00A6758E">
            <w:pPr>
              <w:snapToGrid w:val="0"/>
              <w:spacing w:line="360" w:lineRule="auto"/>
              <w:ind w:firstLineChars="150" w:firstLine="315"/>
              <w:rPr>
                <w:rFonts w:ascii="Times New Roman" w:hAnsi="Times New Roman" w:cs="Times New Roman"/>
                <w:szCs w:val="21"/>
              </w:rPr>
            </w:pPr>
            <w:r w:rsidRPr="00C44D1A">
              <w:rPr>
                <w:rFonts w:ascii="Times New Roman" w:hAnsi="Times New Roman" w:cs="Times New Roman" w:hint="eastAsia"/>
                <w:szCs w:val="21"/>
              </w:rPr>
              <w:t>授权日期：</w:t>
            </w:r>
            <w:r w:rsidRPr="00C44D1A">
              <w:rPr>
                <w:rFonts w:ascii="Times New Roman" w:hAnsi="Times New Roman" w:cs="Times New Roman"/>
                <w:szCs w:val="21"/>
              </w:rPr>
              <w:t>2015</w:t>
            </w:r>
            <w:r w:rsidRPr="00C44D1A">
              <w:rPr>
                <w:rFonts w:ascii="Times New Roman" w:hAnsi="Times New Roman" w:cs="Times New Roman" w:hint="eastAsia"/>
                <w:szCs w:val="21"/>
              </w:rPr>
              <w:t>年</w:t>
            </w:r>
            <w:r w:rsidRPr="00C44D1A">
              <w:rPr>
                <w:rFonts w:ascii="Times New Roman" w:hAnsi="Times New Roman" w:cs="Times New Roman"/>
                <w:szCs w:val="21"/>
              </w:rPr>
              <w:t>8</w:t>
            </w:r>
            <w:r w:rsidRPr="00C44D1A">
              <w:rPr>
                <w:rFonts w:ascii="Times New Roman" w:hAnsi="Times New Roman" w:cs="Times New Roman" w:hint="eastAsia"/>
                <w:szCs w:val="21"/>
              </w:rPr>
              <w:t>月</w:t>
            </w:r>
            <w:r w:rsidRPr="00C44D1A">
              <w:rPr>
                <w:rFonts w:ascii="Times New Roman" w:hAnsi="Times New Roman" w:cs="Times New Roman"/>
                <w:szCs w:val="21"/>
              </w:rPr>
              <w:t>26</w:t>
            </w:r>
            <w:r w:rsidRPr="00C44D1A">
              <w:rPr>
                <w:rFonts w:ascii="Times New Roman" w:hAnsi="Times New Roman" w:cs="Times New Roman" w:hint="eastAsia"/>
                <w:szCs w:val="21"/>
              </w:rPr>
              <w:t>日</w:t>
            </w:r>
          </w:p>
          <w:p w:rsidR="000258AC" w:rsidRPr="00C44D1A" w:rsidRDefault="000258AC" w:rsidP="00A6758E">
            <w:pPr>
              <w:snapToGrid w:val="0"/>
              <w:spacing w:line="360" w:lineRule="auto"/>
              <w:rPr>
                <w:rFonts w:ascii="Times New Roman" w:hAnsi="Times New Roman" w:cs="Times New Roman"/>
                <w:szCs w:val="21"/>
              </w:rPr>
            </w:pPr>
          </w:p>
          <w:p w:rsidR="000258AC" w:rsidRPr="00C44D1A" w:rsidRDefault="000258AC" w:rsidP="00A6758E">
            <w:pPr>
              <w:spacing w:before="42" w:after="42" w:line="241" w:lineRule="atLeast"/>
              <w:rPr>
                <w:rFonts w:ascii="Times New Roman" w:hAnsi="Times New Roman" w:cs="Times New Roman"/>
                <w:szCs w:val="21"/>
              </w:rPr>
            </w:pPr>
            <w:r w:rsidRPr="00C44D1A">
              <w:rPr>
                <w:rFonts w:ascii="Times New Roman" w:cs="Times New Roman" w:hint="eastAsia"/>
                <w:b/>
                <w:bCs/>
                <w:szCs w:val="21"/>
              </w:rPr>
              <w:t>研究工作经历及业绩介绍</w:t>
            </w:r>
          </w:p>
        </w:tc>
      </w:tr>
    </w:tbl>
    <w:p w:rsidR="000258AC" w:rsidRPr="00C44D1A" w:rsidRDefault="000258AC" w:rsidP="000258AC">
      <w:pPr>
        <w:rPr>
          <w:rFonts w:ascii="Times New Roman" w:hAnsi="Times New Roman" w:cs="Times New Roman"/>
          <w:vanish/>
          <w:szCs w:val="21"/>
        </w:rPr>
      </w:pPr>
    </w:p>
    <w:tbl>
      <w:tblPr>
        <w:tblW w:w="9797" w:type="dxa"/>
        <w:jc w:val="center"/>
        <w:tblLayout w:type="fixed"/>
        <w:tblCellMar>
          <w:left w:w="0" w:type="dxa"/>
          <w:right w:w="0" w:type="dxa"/>
        </w:tblCellMar>
        <w:tblLook w:val="0000" w:firstRow="0" w:lastRow="0" w:firstColumn="0" w:lastColumn="0" w:noHBand="0" w:noVBand="0"/>
      </w:tblPr>
      <w:tblGrid>
        <w:gridCol w:w="9797"/>
      </w:tblGrid>
      <w:tr w:rsidR="000258AC" w:rsidTr="00A6758E">
        <w:trPr>
          <w:jc w:val="center"/>
        </w:trPr>
        <w:tc>
          <w:tcPr>
            <w:tcW w:w="9797" w:type="dxa"/>
            <w:tcBorders>
              <w:top w:val="nil"/>
              <w:left w:val="nil"/>
              <w:bottom w:val="nil"/>
              <w:right w:val="nil"/>
            </w:tcBorders>
            <w:tcMar>
              <w:top w:w="0" w:type="dxa"/>
              <w:left w:w="57" w:type="dxa"/>
              <w:bottom w:w="0" w:type="dxa"/>
              <w:right w:w="57" w:type="dxa"/>
            </w:tcMar>
            <w:vAlign w:val="center"/>
          </w:tcPr>
          <w:p w:rsidR="000258AC" w:rsidRPr="007B5D02" w:rsidRDefault="000258AC" w:rsidP="00A6758E">
            <w:pPr>
              <w:snapToGrid w:val="0"/>
              <w:spacing w:line="360" w:lineRule="auto"/>
              <w:ind w:firstLineChars="200" w:firstLine="420"/>
              <w:rPr>
                <w:szCs w:val="21"/>
              </w:rPr>
            </w:pPr>
            <w:r w:rsidRPr="007B5D02">
              <w:rPr>
                <w:rFonts w:hint="eastAsia"/>
                <w:szCs w:val="21"/>
              </w:rPr>
              <w:t>本人长期从事棉花</w:t>
            </w:r>
            <w:r>
              <w:rPr>
                <w:rFonts w:hint="eastAsia"/>
                <w:szCs w:val="21"/>
              </w:rPr>
              <w:t>基因组测序和棉花重要农艺性状关键控制基因的</w:t>
            </w:r>
            <w:proofErr w:type="gramStart"/>
            <w:r>
              <w:rPr>
                <w:rFonts w:hint="eastAsia"/>
                <w:szCs w:val="21"/>
              </w:rPr>
              <w:t>图位克隆</w:t>
            </w:r>
            <w:proofErr w:type="gramEnd"/>
            <w:r>
              <w:rPr>
                <w:rFonts w:hint="eastAsia"/>
                <w:szCs w:val="21"/>
              </w:rPr>
              <w:t>与功能研究等工作，先后主持或承担国家自然科学基金、国家重点基础研究发展计划（</w:t>
            </w:r>
            <w:r>
              <w:rPr>
                <w:szCs w:val="21"/>
              </w:rPr>
              <w:t>973</w:t>
            </w:r>
            <w:r>
              <w:rPr>
                <w:rFonts w:hint="eastAsia"/>
                <w:szCs w:val="21"/>
              </w:rPr>
              <w:t>）、国家高技术研究发展计划（</w:t>
            </w:r>
            <w:r>
              <w:rPr>
                <w:szCs w:val="21"/>
              </w:rPr>
              <w:t>863</w:t>
            </w:r>
            <w:r>
              <w:rPr>
                <w:rFonts w:hint="eastAsia"/>
                <w:szCs w:val="21"/>
              </w:rPr>
              <w:t>）、转基因重大专项、中央级公益性科研院所基本科研业务费等项目，发表文章</w:t>
            </w:r>
            <w:r>
              <w:rPr>
                <w:szCs w:val="21"/>
              </w:rPr>
              <w:t>16</w:t>
            </w:r>
            <w:r>
              <w:rPr>
                <w:rFonts w:hint="eastAsia"/>
                <w:szCs w:val="21"/>
              </w:rPr>
              <w:t>篇，获得授权专利</w:t>
            </w:r>
            <w:r>
              <w:rPr>
                <w:szCs w:val="21"/>
              </w:rPr>
              <w:t>2</w:t>
            </w:r>
            <w:r>
              <w:rPr>
                <w:rFonts w:hint="eastAsia"/>
                <w:szCs w:val="21"/>
              </w:rPr>
              <w:t>项。</w:t>
            </w:r>
          </w:p>
          <w:p w:rsidR="000258AC" w:rsidRPr="007B5D02" w:rsidRDefault="000258AC" w:rsidP="00A6758E">
            <w:pPr>
              <w:snapToGrid w:val="0"/>
              <w:spacing w:line="360" w:lineRule="auto"/>
              <w:ind w:firstLineChars="200" w:firstLine="420"/>
              <w:rPr>
                <w:szCs w:val="21"/>
              </w:rPr>
            </w:pPr>
            <w:r>
              <w:rPr>
                <w:rFonts w:hint="eastAsia"/>
                <w:szCs w:val="21"/>
              </w:rPr>
              <w:t>在棉花基因组测序工作中，先后</w:t>
            </w:r>
            <w:r w:rsidRPr="007B5D02">
              <w:rPr>
                <w:rFonts w:hint="eastAsia"/>
                <w:szCs w:val="21"/>
              </w:rPr>
              <w:t>组装完成</w:t>
            </w:r>
            <w:r>
              <w:rPr>
                <w:rFonts w:hint="eastAsia"/>
                <w:szCs w:val="21"/>
              </w:rPr>
              <w:t>了</w:t>
            </w:r>
            <w:r w:rsidRPr="007B5D02">
              <w:rPr>
                <w:rFonts w:hint="eastAsia"/>
                <w:szCs w:val="21"/>
              </w:rPr>
              <w:t>雷蒙</w:t>
            </w:r>
            <w:proofErr w:type="gramStart"/>
            <w:r w:rsidRPr="007B5D02">
              <w:rPr>
                <w:rFonts w:hint="eastAsia"/>
                <w:szCs w:val="21"/>
              </w:rPr>
              <w:t>德氏棉</w:t>
            </w:r>
            <w:proofErr w:type="gramEnd"/>
            <w:r w:rsidRPr="007B5D02">
              <w:rPr>
                <w:rFonts w:hint="eastAsia"/>
                <w:szCs w:val="21"/>
              </w:rPr>
              <w:t>、亚洲棉两个二倍体棉花的基因组和四倍体棉花陆地棉的基因组，并对其序列进行深入研究分析。</w:t>
            </w:r>
            <w:r w:rsidRPr="007B5D02">
              <w:rPr>
                <w:szCs w:val="21"/>
              </w:rPr>
              <w:t>2012</w:t>
            </w:r>
            <w:r w:rsidRPr="007B5D02">
              <w:rPr>
                <w:rFonts w:hint="eastAsia"/>
                <w:szCs w:val="21"/>
              </w:rPr>
              <w:t>年</w:t>
            </w:r>
            <w:r w:rsidRPr="007B5D02">
              <w:rPr>
                <w:szCs w:val="21"/>
              </w:rPr>
              <w:t>8</w:t>
            </w:r>
            <w:r w:rsidRPr="007B5D02">
              <w:rPr>
                <w:rFonts w:hint="eastAsia"/>
                <w:szCs w:val="21"/>
              </w:rPr>
              <w:t>月完成了二倍体雷蒙</w:t>
            </w:r>
            <w:proofErr w:type="gramStart"/>
            <w:r w:rsidRPr="007B5D02">
              <w:rPr>
                <w:rFonts w:hint="eastAsia"/>
                <w:szCs w:val="21"/>
              </w:rPr>
              <w:t>德氏棉</w:t>
            </w:r>
            <w:proofErr w:type="gramEnd"/>
            <w:r w:rsidRPr="007B5D02">
              <w:rPr>
                <w:rFonts w:hint="eastAsia"/>
                <w:szCs w:val="21"/>
              </w:rPr>
              <w:t>（</w:t>
            </w:r>
            <w:r w:rsidRPr="007B5D02">
              <w:rPr>
                <w:szCs w:val="21"/>
              </w:rPr>
              <w:t>D</w:t>
            </w:r>
            <w:r w:rsidRPr="007B5D02">
              <w:rPr>
                <w:rFonts w:hint="eastAsia"/>
                <w:szCs w:val="21"/>
              </w:rPr>
              <w:t>基因组）全基因组图谱的绘制，获得了其</w:t>
            </w:r>
            <w:r w:rsidRPr="007B5D02">
              <w:rPr>
                <w:szCs w:val="21"/>
              </w:rPr>
              <w:t>87.7%</w:t>
            </w:r>
            <w:r w:rsidRPr="007B5D02">
              <w:rPr>
                <w:rFonts w:hint="eastAsia"/>
                <w:szCs w:val="21"/>
              </w:rPr>
              <w:t>的序列，</w:t>
            </w:r>
            <w:proofErr w:type="gramStart"/>
            <w:r>
              <w:rPr>
                <w:rFonts w:hint="eastAsia"/>
                <w:szCs w:val="21"/>
              </w:rPr>
              <w:t>发现棉属分</w:t>
            </w:r>
            <w:proofErr w:type="gramEnd"/>
            <w:r>
              <w:rPr>
                <w:rFonts w:hint="eastAsia"/>
                <w:szCs w:val="21"/>
              </w:rPr>
              <w:t>化时间为</w:t>
            </w:r>
            <w:r>
              <w:rPr>
                <w:szCs w:val="21"/>
              </w:rPr>
              <w:t>33.7</w:t>
            </w:r>
            <w:r>
              <w:rPr>
                <w:rFonts w:hint="eastAsia"/>
                <w:szCs w:val="21"/>
              </w:rPr>
              <w:t>百万年前</w:t>
            </w:r>
            <w:r w:rsidRPr="007B5D02">
              <w:rPr>
                <w:rFonts w:hint="eastAsia"/>
                <w:szCs w:val="21"/>
              </w:rPr>
              <w:t>，</w:t>
            </w:r>
            <w:r>
              <w:rPr>
                <w:rFonts w:hint="eastAsia"/>
                <w:szCs w:val="21"/>
              </w:rPr>
              <w:t>并经历了古六倍</w:t>
            </w:r>
            <w:proofErr w:type="gramStart"/>
            <w:r>
              <w:rPr>
                <w:rFonts w:hint="eastAsia"/>
                <w:szCs w:val="21"/>
              </w:rPr>
              <w:t>化事</w:t>
            </w:r>
            <w:proofErr w:type="gramEnd"/>
            <w:r>
              <w:rPr>
                <w:rFonts w:hint="eastAsia"/>
                <w:szCs w:val="21"/>
              </w:rPr>
              <w:t>件和</w:t>
            </w:r>
            <w:proofErr w:type="gramStart"/>
            <w:r>
              <w:rPr>
                <w:rFonts w:hint="eastAsia"/>
                <w:szCs w:val="21"/>
              </w:rPr>
              <w:t>一次棉属特</w:t>
            </w:r>
            <w:proofErr w:type="gramEnd"/>
            <w:r>
              <w:rPr>
                <w:rFonts w:hint="eastAsia"/>
                <w:szCs w:val="21"/>
              </w:rPr>
              <w:t>异的全基因组复制。</w:t>
            </w:r>
            <w:r w:rsidRPr="007B5D02">
              <w:rPr>
                <w:rFonts w:hint="eastAsia"/>
                <w:szCs w:val="21"/>
              </w:rPr>
              <w:t>研究成果发表于</w:t>
            </w:r>
            <w:r w:rsidRPr="007B5D02">
              <w:rPr>
                <w:i/>
                <w:szCs w:val="21"/>
              </w:rPr>
              <w:t>Nature Genetics</w:t>
            </w:r>
            <w:r w:rsidRPr="007B5D02">
              <w:rPr>
                <w:rFonts w:hint="eastAsia"/>
                <w:szCs w:val="21"/>
              </w:rPr>
              <w:t>上，</w:t>
            </w:r>
            <w:r>
              <w:rPr>
                <w:rFonts w:hint="eastAsia"/>
                <w:szCs w:val="21"/>
              </w:rPr>
              <w:t>该</w:t>
            </w:r>
            <w:r w:rsidRPr="007B5D02">
              <w:rPr>
                <w:rFonts w:hint="eastAsia"/>
                <w:szCs w:val="21"/>
              </w:rPr>
              <w:t>棉花基因组学研究</w:t>
            </w:r>
            <w:r>
              <w:rPr>
                <w:rFonts w:hint="eastAsia"/>
                <w:szCs w:val="21"/>
              </w:rPr>
              <w:t>结果</w:t>
            </w:r>
            <w:r w:rsidRPr="007B5D02">
              <w:rPr>
                <w:rFonts w:hint="eastAsia"/>
                <w:szCs w:val="21"/>
              </w:rPr>
              <w:t>取得了国际领先的地位。</w:t>
            </w:r>
            <w:r w:rsidRPr="007B5D02">
              <w:rPr>
                <w:szCs w:val="21"/>
              </w:rPr>
              <w:t>2014</w:t>
            </w:r>
            <w:r w:rsidRPr="007B5D02">
              <w:rPr>
                <w:rFonts w:hint="eastAsia"/>
                <w:szCs w:val="21"/>
              </w:rPr>
              <w:t>年</w:t>
            </w:r>
            <w:r w:rsidRPr="007B5D02">
              <w:rPr>
                <w:szCs w:val="21"/>
              </w:rPr>
              <w:t>4</w:t>
            </w:r>
            <w:r w:rsidRPr="007B5D02">
              <w:rPr>
                <w:rFonts w:hint="eastAsia"/>
                <w:szCs w:val="21"/>
              </w:rPr>
              <w:t>月完成了二倍体亚洲棉（</w:t>
            </w:r>
            <w:r w:rsidRPr="007B5D02">
              <w:rPr>
                <w:szCs w:val="21"/>
              </w:rPr>
              <w:t>A</w:t>
            </w:r>
            <w:r w:rsidRPr="007B5D02">
              <w:rPr>
                <w:rFonts w:hint="eastAsia"/>
                <w:szCs w:val="21"/>
              </w:rPr>
              <w:t>基因组）全基因组测序工作，绘制出的亚洲棉基因组为</w:t>
            </w:r>
            <w:r w:rsidRPr="007B5D02">
              <w:rPr>
                <w:szCs w:val="21"/>
              </w:rPr>
              <w:t>1694 Mb</w:t>
            </w:r>
            <w:r w:rsidRPr="007B5D02">
              <w:rPr>
                <w:rFonts w:hint="eastAsia"/>
                <w:szCs w:val="21"/>
              </w:rPr>
              <w:t>，</w:t>
            </w:r>
            <w:r w:rsidRPr="007B5D02">
              <w:rPr>
                <w:szCs w:val="21"/>
              </w:rPr>
              <w:t>90.4%</w:t>
            </w:r>
            <w:r w:rsidRPr="007B5D02">
              <w:rPr>
                <w:rFonts w:hint="eastAsia"/>
                <w:szCs w:val="21"/>
              </w:rPr>
              <w:t>的亚洲棉序列被定位到</w:t>
            </w:r>
            <w:r w:rsidRPr="007B5D02">
              <w:rPr>
                <w:szCs w:val="21"/>
              </w:rPr>
              <w:t>13</w:t>
            </w:r>
            <w:r w:rsidRPr="007B5D02">
              <w:rPr>
                <w:rFonts w:hint="eastAsia"/>
                <w:szCs w:val="21"/>
              </w:rPr>
              <w:t>条染色体上，</w:t>
            </w:r>
            <w:r>
              <w:rPr>
                <w:rFonts w:hint="eastAsia"/>
                <w:szCs w:val="21"/>
              </w:rPr>
              <w:t>发现</w:t>
            </w:r>
            <w:r>
              <w:rPr>
                <w:szCs w:val="21"/>
              </w:rPr>
              <w:t>A</w:t>
            </w:r>
            <w:r>
              <w:rPr>
                <w:rFonts w:hint="eastAsia"/>
                <w:szCs w:val="21"/>
              </w:rPr>
              <w:t>基因组与</w:t>
            </w:r>
            <w:r>
              <w:rPr>
                <w:szCs w:val="21"/>
              </w:rPr>
              <w:t>D</w:t>
            </w:r>
            <w:r>
              <w:rPr>
                <w:rFonts w:hint="eastAsia"/>
                <w:szCs w:val="21"/>
              </w:rPr>
              <w:t>基因组保持了极高的同线性，亚洲棉发生了更大规模的反转座子扩张，</w:t>
            </w:r>
            <w:proofErr w:type="gramStart"/>
            <w:r>
              <w:rPr>
                <w:rFonts w:hint="eastAsia"/>
                <w:szCs w:val="21"/>
              </w:rPr>
              <w:t>且棉属</w:t>
            </w:r>
            <w:proofErr w:type="gramEnd"/>
            <w:r>
              <w:rPr>
                <w:rFonts w:hint="eastAsia"/>
                <w:szCs w:val="21"/>
              </w:rPr>
              <w:t>的全基因组复制发生在棉花亚种分化之前。</w:t>
            </w:r>
            <w:r w:rsidRPr="007B5D02">
              <w:rPr>
                <w:rFonts w:hint="eastAsia"/>
                <w:szCs w:val="21"/>
              </w:rPr>
              <w:t>研究成果发表于</w:t>
            </w:r>
            <w:r w:rsidRPr="007B5D02">
              <w:rPr>
                <w:i/>
                <w:szCs w:val="21"/>
              </w:rPr>
              <w:t>Nature Genetics</w:t>
            </w:r>
            <w:r w:rsidRPr="007B5D02">
              <w:rPr>
                <w:rFonts w:hint="eastAsia"/>
                <w:szCs w:val="21"/>
              </w:rPr>
              <w:t>上。两个供体种测序的完成为四倍体棉花基因组的测序组装及进化功能分析奠定了重要基础。</w:t>
            </w:r>
            <w:r w:rsidRPr="007B5D02">
              <w:rPr>
                <w:szCs w:val="21"/>
              </w:rPr>
              <w:t>2015</w:t>
            </w:r>
            <w:r w:rsidRPr="007B5D02">
              <w:rPr>
                <w:rFonts w:hint="eastAsia"/>
                <w:szCs w:val="21"/>
              </w:rPr>
              <w:t>年</w:t>
            </w:r>
            <w:r w:rsidRPr="007B5D02">
              <w:rPr>
                <w:szCs w:val="21"/>
              </w:rPr>
              <w:t>4</w:t>
            </w:r>
            <w:r w:rsidRPr="007B5D02">
              <w:rPr>
                <w:rFonts w:hint="eastAsia"/>
                <w:szCs w:val="21"/>
              </w:rPr>
              <w:t>月，在这两个二倍体棉花基因组图谱的基础上，完成了四倍体棉花（</w:t>
            </w:r>
            <w:r w:rsidRPr="007B5D02">
              <w:rPr>
                <w:szCs w:val="21"/>
              </w:rPr>
              <w:t>AD</w:t>
            </w:r>
            <w:r w:rsidRPr="007B5D02">
              <w:rPr>
                <w:rFonts w:hint="eastAsia"/>
                <w:szCs w:val="21"/>
              </w:rPr>
              <w:t>基因组）基因组的测序组装，绘制出的陆地棉基因组为</w:t>
            </w:r>
            <w:r w:rsidRPr="007B5D02">
              <w:rPr>
                <w:szCs w:val="21"/>
              </w:rPr>
              <w:t>2173Mb</w:t>
            </w:r>
            <w:r w:rsidRPr="007B5D02">
              <w:rPr>
                <w:rFonts w:hint="eastAsia"/>
                <w:szCs w:val="21"/>
              </w:rPr>
              <w:t>，其中</w:t>
            </w:r>
            <w:r w:rsidRPr="007B5D02">
              <w:rPr>
                <w:szCs w:val="21"/>
              </w:rPr>
              <w:t>88.5%</w:t>
            </w:r>
            <w:r w:rsidRPr="007B5D02">
              <w:rPr>
                <w:rFonts w:hint="eastAsia"/>
                <w:szCs w:val="21"/>
              </w:rPr>
              <w:t>的序列被定位到</w:t>
            </w:r>
            <w:r w:rsidRPr="007B5D02">
              <w:rPr>
                <w:szCs w:val="21"/>
              </w:rPr>
              <w:t>26</w:t>
            </w:r>
            <w:r w:rsidRPr="007B5D02">
              <w:rPr>
                <w:rFonts w:hint="eastAsia"/>
                <w:szCs w:val="21"/>
              </w:rPr>
              <w:t>条染色体上，</w:t>
            </w:r>
            <w:r>
              <w:rPr>
                <w:rFonts w:hint="eastAsia"/>
                <w:szCs w:val="21"/>
              </w:rPr>
              <w:t>发现二倍体基因组融合为四倍体后发生了大量的基因丢失，且四倍体的进化速率比二倍体慢，</w:t>
            </w:r>
            <w:r>
              <w:rPr>
                <w:szCs w:val="21"/>
              </w:rPr>
              <w:t>D</w:t>
            </w:r>
            <w:r>
              <w:rPr>
                <w:rFonts w:hint="eastAsia"/>
                <w:szCs w:val="21"/>
              </w:rPr>
              <w:t>亚组比</w:t>
            </w:r>
            <w:r>
              <w:rPr>
                <w:szCs w:val="21"/>
              </w:rPr>
              <w:t>A</w:t>
            </w:r>
            <w:r>
              <w:rPr>
                <w:rFonts w:hint="eastAsia"/>
                <w:szCs w:val="21"/>
              </w:rPr>
              <w:t>亚组进化快。</w:t>
            </w:r>
            <w:r w:rsidRPr="007B5D02">
              <w:rPr>
                <w:rFonts w:hint="eastAsia"/>
                <w:szCs w:val="21"/>
              </w:rPr>
              <w:t>研究成果发表于</w:t>
            </w:r>
            <w:r w:rsidRPr="007B5D02">
              <w:rPr>
                <w:i/>
                <w:szCs w:val="21"/>
              </w:rPr>
              <w:t>Nature Biotechnology</w:t>
            </w:r>
            <w:r w:rsidRPr="007B5D02">
              <w:rPr>
                <w:rFonts w:hint="eastAsia"/>
                <w:szCs w:val="21"/>
              </w:rPr>
              <w:t>上。这些棉花基因组图谱的绘制完成，对于提升我国棉花科研水平，</w:t>
            </w:r>
            <w:r w:rsidRPr="007B5D02">
              <w:rPr>
                <w:rFonts w:hint="eastAsia"/>
                <w:szCs w:val="21"/>
              </w:rPr>
              <w:lastRenderedPageBreak/>
              <w:t>促进高产、优质、抗逆等重要性状形成的分子机制解析和棉花新品种的分子育种选育具有重要意义</w:t>
            </w:r>
            <w:r>
              <w:rPr>
                <w:rFonts w:hint="eastAsia"/>
                <w:szCs w:val="21"/>
              </w:rPr>
              <w:t>，</w:t>
            </w:r>
            <w:r w:rsidRPr="007B5D02">
              <w:rPr>
                <w:rFonts w:hint="eastAsia"/>
                <w:szCs w:val="21"/>
              </w:rPr>
              <w:t>同时也为阐明棉花的起源、进化、揭示四倍体棉种及其他多倍体物种形成过程奠定了坚实的基础。</w:t>
            </w:r>
          </w:p>
          <w:p w:rsidR="000258AC" w:rsidRPr="00E82E43" w:rsidRDefault="000258AC" w:rsidP="00A6758E">
            <w:pPr>
              <w:widowControl/>
              <w:shd w:val="clear" w:color="auto" w:fill="FFFFFF"/>
              <w:snapToGrid w:val="0"/>
              <w:spacing w:line="360" w:lineRule="auto"/>
              <w:ind w:firstLineChars="224" w:firstLine="470"/>
              <w:rPr>
                <w:szCs w:val="21"/>
              </w:rPr>
            </w:pPr>
            <w:r>
              <w:rPr>
                <w:rFonts w:hint="eastAsia"/>
                <w:szCs w:val="21"/>
              </w:rPr>
              <w:t>在棉花功能基因组研究方面，本人主要针对棉酚腺体开展精细定位和</w:t>
            </w:r>
            <w:proofErr w:type="gramStart"/>
            <w:r>
              <w:rPr>
                <w:rFonts w:hint="eastAsia"/>
                <w:szCs w:val="21"/>
              </w:rPr>
              <w:t>图位克隆</w:t>
            </w:r>
            <w:proofErr w:type="gramEnd"/>
            <w:r>
              <w:rPr>
                <w:rFonts w:hint="eastAsia"/>
                <w:szCs w:val="21"/>
              </w:rPr>
              <w:t>研究。</w:t>
            </w:r>
            <w:r w:rsidRPr="00285187">
              <w:rPr>
                <w:rFonts w:hint="eastAsia"/>
                <w:szCs w:val="21"/>
              </w:rPr>
              <w:t>棉籽是人类重要的植物蛋白和油料来源，但由于其含有对人和单</w:t>
            </w:r>
            <w:proofErr w:type="gramStart"/>
            <w:r w:rsidRPr="00285187">
              <w:rPr>
                <w:rFonts w:hint="eastAsia"/>
                <w:szCs w:val="21"/>
              </w:rPr>
              <w:t>胃动物</w:t>
            </w:r>
            <w:proofErr w:type="gramEnd"/>
            <w:r w:rsidRPr="00285187">
              <w:rPr>
                <w:rFonts w:hint="eastAsia"/>
                <w:szCs w:val="21"/>
              </w:rPr>
              <w:t>有毒的棉酚腺体，大大妨碍了棉籽饼和棉籽油的放心食用。另一方面，棉酚在棉花中起着抗病虫的作用。消除棉籽中的有毒棉酚、同时提高棉花植株的抗病虫性</w:t>
            </w:r>
            <w:r>
              <w:rPr>
                <w:rFonts w:hint="eastAsia"/>
                <w:szCs w:val="21"/>
              </w:rPr>
              <w:t>对于</w:t>
            </w:r>
            <w:r w:rsidRPr="00285187">
              <w:rPr>
                <w:rFonts w:hint="eastAsia"/>
                <w:szCs w:val="21"/>
              </w:rPr>
              <w:t>棉花品种改良</w:t>
            </w:r>
            <w:r>
              <w:rPr>
                <w:rFonts w:hint="eastAsia"/>
                <w:szCs w:val="21"/>
              </w:rPr>
              <w:t>具有重要意义</w:t>
            </w:r>
            <w:r w:rsidRPr="00285187">
              <w:rPr>
                <w:rFonts w:hint="eastAsia"/>
                <w:szCs w:val="21"/>
              </w:rPr>
              <w:t>。</w:t>
            </w:r>
            <w:r>
              <w:rPr>
                <w:rFonts w:hint="eastAsia"/>
                <w:szCs w:val="21"/>
              </w:rPr>
              <w:t>我们利用</w:t>
            </w:r>
            <w:proofErr w:type="gramStart"/>
            <w:r>
              <w:rPr>
                <w:rFonts w:hint="eastAsia"/>
                <w:szCs w:val="21"/>
              </w:rPr>
              <w:t>图位克隆</w:t>
            </w:r>
            <w:proofErr w:type="gramEnd"/>
            <w:r>
              <w:rPr>
                <w:rFonts w:hint="eastAsia"/>
                <w:szCs w:val="21"/>
              </w:rPr>
              <w:t>技术对</w:t>
            </w:r>
            <w:r w:rsidRPr="007B5D02">
              <w:rPr>
                <w:rFonts w:hint="eastAsia"/>
                <w:szCs w:val="21"/>
              </w:rPr>
              <w:t>显性无腺体基因</w:t>
            </w:r>
            <w:r w:rsidRPr="007B5D02">
              <w:rPr>
                <w:i/>
                <w:szCs w:val="21"/>
              </w:rPr>
              <w:t>Gl</w:t>
            </w:r>
            <w:r w:rsidRPr="007B5D02">
              <w:rPr>
                <w:i/>
                <w:szCs w:val="21"/>
                <w:vertAlign w:val="subscript"/>
              </w:rPr>
              <w:t>2</w:t>
            </w:r>
            <w:r w:rsidRPr="007B5D02">
              <w:rPr>
                <w:i/>
                <w:szCs w:val="21"/>
                <w:vertAlign w:val="superscript"/>
              </w:rPr>
              <w:t>e</w:t>
            </w:r>
            <w:r w:rsidRPr="007B5D02">
              <w:rPr>
                <w:rFonts w:hint="eastAsia"/>
                <w:szCs w:val="21"/>
              </w:rPr>
              <w:t>和控制茎秆无腺体的</w:t>
            </w:r>
            <w:r w:rsidRPr="0011191F">
              <w:rPr>
                <w:i/>
                <w:szCs w:val="21"/>
              </w:rPr>
              <w:t>gl</w:t>
            </w:r>
            <w:r w:rsidRPr="0011191F">
              <w:rPr>
                <w:i/>
                <w:szCs w:val="21"/>
                <w:vertAlign w:val="subscript"/>
              </w:rPr>
              <w:t>1</w:t>
            </w:r>
            <w:r w:rsidRPr="007B5D02">
              <w:rPr>
                <w:rFonts w:hint="eastAsia"/>
                <w:szCs w:val="21"/>
              </w:rPr>
              <w:t>基因进行</w:t>
            </w:r>
            <w:r>
              <w:rPr>
                <w:rFonts w:hint="eastAsia"/>
                <w:szCs w:val="21"/>
              </w:rPr>
              <w:t>分离克隆和功能验证</w:t>
            </w:r>
            <w:r w:rsidRPr="007B5D02">
              <w:rPr>
                <w:rFonts w:hint="eastAsia"/>
                <w:szCs w:val="21"/>
              </w:rPr>
              <w:t>。</w:t>
            </w:r>
            <w:r>
              <w:rPr>
                <w:rFonts w:hint="eastAsia"/>
                <w:szCs w:val="21"/>
              </w:rPr>
              <w:t>我们</w:t>
            </w:r>
            <w:r w:rsidRPr="007B5D02">
              <w:rPr>
                <w:rFonts w:hint="eastAsia"/>
                <w:szCs w:val="21"/>
              </w:rPr>
              <w:t>构建了含有</w:t>
            </w:r>
            <w:r w:rsidRPr="007B5D02">
              <w:rPr>
                <w:szCs w:val="21"/>
              </w:rPr>
              <w:t>5000</w:t>
            </w:r>
            <w:r w:rsidRPr="007B5D02">
              <w:rPr>
                <w:rFonts w:hint="eastAsia"/>
                <w:szCs w:val="21"/>
              </w:rPr>
              <w:t>单株的</w:t>
            </w:r>
            <w:r w:rsidRPr="007B5D02">
              <w:rPr>
                <w:szCs w:val="21"/>
              </w:rPr>
              <w:t>F</w:t>
            </w:r>
            <w:r w:rsidRPr="007B5D02">
              <w:rPr>
                <w:szCs w:val="21"/>
                <w:vertAlign w:val="subscript"/>
              </w:rPr>
              <w:t>2</w:t>
            </w:r>
            <w:r w:rsidRPr="007B5D02">
              <w:rPr>
                <w:rFonts w:hint="eastAsia"/>
                <w:szCs w:val="21"/>
              </w:rPr>
              <w:t>分离群体，将</w:t>
            </w:r>
            <w:r w:rsidRPr="007B5D02">
              <w:rPr>
                <w:i/>
                <w:szCs w:val="21"/>
              </w:rPr>
              <w:t>Gl</w:t>
            </w:r>
            <w:r w:rsidRPr="007B5D02">
              <w:rPr>
                <w:i/>
                <w:szCs w:val="21"/>
                <w:vertAlign w:val="subscript"/>
              </w:rPr>
              <w:t>2</w:t>
            </w:r>
            <w:r w:rsidRPr="007B5D02">
              <w:rPr>
                <w:i/>
                <w:szCs w:val="21"/>
                <w:vertAlign w:val="superscript"/>
              </w:rPr>
              <w:t>e</w:t>
            </w:r>
            <w:r w:rsidRPr="007B5D02">
              <w:rPr>
                <w:rFonts w:hint="eastAsia"/>
                <w:szCs w:val="21"/>
              </w:rPr>
              <w:t>基因精细定位在</w:t>
            </w:r>
            <w:r w:rsidRPr="007B5D02">
              <w:rPr>
                <w:szCs w:val="21"/>
              </w:rPr>
              <w:t>15kb</w:t>
            </w:r>
            <w:r w:rsidRPr="007B5D02">
              <w:rPr>
                <w:rFonts w:hint="eastAsia"/>
                <w:szCs w:val="21"/>
              </w:rPr>
              <w:t>的</w:t>
            </w:r>
            <w:r>
              <w:rPr>
                <w:rFonts w:hint="eastAsia"/>
                <w:szCs w:val="21"/>
              </w:rPr>
              <w:t>区间中。</w:t>
            </w:r>
            <w:r w:rsidRPr="007B5D02">
              <w:rPr>
                <w:rFonts w:hint="eastAsia"/>
                <w:szCs w:val="21"/>
              </w:rPr>
              <w:t>结合基因组序列注释在</w:t>
            </w:r>
            <w:r>
              <w:rPr>
                <w:rFonts w:hint="eastAsia"/>
                <w:szCs w:val="21"/>
              </w:rPr>
              <w:t>该区间</w:t>
            </w:r>
            <w:r w:rsidRPr="007B5D02">
              <w:rPr>
                <w:rFonts w:hint="eastAsia"/>
                <w:szCs w:val="21"/>
              </w:rPr>
              <w:t>筛选到候选基因</w:t>
            </w:r>
            <w:r w:rsidRPr="007B5D02">
              <w:rPr>
                <w:szCs w:val="21"/>
              </w:rPr>
              <w:t>1</w:t>
            </w:r>
            <w:r w:rsidRPr="007B5D02">
              <w:rPr>
                <w:rFonts w:hint="eastAsia"/>
                <w:szCs w:val="21"/>
              </w:rPr>
              <w:t>个，为</w:t>
            </w:r>
            <w:r w:rsidRPr="007B5D02">
              <w:rPr>
                <w:szCs w:val="21"/>
              </w:rPr>
              <w:t>MYC</w:t>
            </w:r>
            <w:r w:rsidRPr="007B5D02">
              <w:rPr>
                <w:rFonts w:hint="eastAsia"/>
                <w:szCs w:val="21"/>
              </w:rPr>
              <w:t>转录因子</w:t>
            </w:r>
            <w:r>
              <w:rPr>
                <w:rFonts w:hint="eastAsia"/>
                <w:szCs w:val="21"/>
              </w:rPr>
              <w:t>，它</w:t>
            </w:r>
            <w:r w:rsidRPr="007B5D02">
              <w:rPr>
                <w:rFonts w:hint="eastAsia"/>
                <w:szCs w:val="21"/>
              </w:rPr>
              <w:t>在</w:t>
            </w:r>
            <w:r>
              <w:rPr>
                <w:rFonts w:hint="eastAsia"/>
                <w:szCs w:val="21"/>
              </w:rPr>
              <w:t>无</w:t>
            </w:r>
            <w:r w:rsidRPr="007B5D02">
              <w:rPr>
                <w:rFonts w:hint="eastAsia"/>
                <w:szCs w:val="21"/>
              </w:rPr>
              <w:t>腺体材料中</w:t>
            </w:r>
            <w:r>
              <w:rPr>
                <w:rFonts w:hint="eastAsia"/>
                <w:szCs w:val="21"/>
              </w:rPr>
              <w:t>不</w:t>
            </w:r>
            <w:r w:rsidRPr="007B5D02">
              <w:rPr>
                <w:rFonts w:hint="eastAsia"/>
                <w:szCs w:val="21"/>
              </w:rPr>
              <w:t>表达</w:t>
            </w:r>
            <w:r>
              <w:rPr>
                <w:rFonts w:hint="eastAsia"/>
                <w:szCs w:val="21"/>
              </w:rPr>
              <w:t>。该基因序列</w:t>
            </w:r>
            <w:r w:rsidRPr="007B5D02">
              <w:rPr>
                <w:rFonts w:hint="eastAsia"/>
                <w:szCs w:val="21"/>
              </w:rPr>
              <w:t>在无腺体材料中发生单碱基突变，转录激活实验证实该突变位点可以造成转录因子失活。转基因实验证实，干涉该基因会产生</w:t>
            </w:r>
            <w:r>
              <w:rPr>
                <w:rFonts w:hint="eastAsia"/>
                <w:szCs w:val="21"/>
              </w:rPr>
              <w:t>无腺体</w:t>
            </w:r>
            <w:r w:rsidRPr="007B5D02">
              <w:rPr>
                <w:rFonts w:hint="eastAsia"/>
                <w:szCs w:val="21"/>
              </w:rPr>
              <w:t>表型。因而，该基因具有控制腺体发育的功能。该研究</w:t>
            </w:r>
            <w:r>
              <w:rPr>
                <w:rFonts w:hint="eastAsia"/>
                <w:szCs w:val="21"/>
              </w:rPr>
              <w:t>的部分结果已发表于</w:t>
            </w:r>
            <w:r w:rsidRPr="00AB4F7F">
              <w:rPr>
                <w:rFonts w:ascii="Times New Roman" w:hAnsi="Times New Roman" w:cs="Times New Roman"/>
                <w:i/>
                <w:szCs w:val="21"/>
              </w:rPr>
              <w:t>Theoretical and Applied Genetics</w:t>
            </w:r>
            <w:r>
              <w:rPr>
                <w:rFonts w:ascii="Times New Roman" w:hAnsi="Times New Roman" w:cs="Times New Roman" w:hint="eastAsia"/>
                <w:szCs w:val="21"/>
              </w:rPr>
              <w:t>上，并获专利授权。</w:t>
            </w:r>
            <w:r>
              <w:rPr>
                <w:rFonts w:hint="eastAsia"/>
                <w:szCs w:val="21"/>
              </w:rPr>
              <w:t>另外，</w:t>
            </w:r>
            <w:r w:rsidRPr="00920A42">
              <w:rPr>
                <w:i/>
                <w:szCs w:val="21"/>
              </w:rPr>
              <w:t>gl</w:t>
            </w:r>
            <w:r w:rsidRPr="00920A42">
              <w:rPr>
                <w:i/>
                <w:szCs w:val="21"/>
                <w:vertAlign w:val="subscript"/>
              </w:rPr>
              <w:t>1</w:t>
            </w:r>
            <w:r w:rsidRPr="00285187">
              <w:rPr>
                <w:rFonts w:hint="eastAsia"/>
                <w:szCs w:val="21"/>
              </w:rPr>
              <w:t>基因可以使茎秆、叶柄和</w:t>
            </w:r>
            <w:proofErr w:type="gramStart"/>
            <w:r w:rsidRPr="00285187">
              <w:rPr>
                <w:rFonts w:hint="eastAsia"/>
                <w:szCs w:val="21"/>
              </w:rPr>
              <w:t>铃壳</w:t>
            </w:r>
            <w:proofErr w:type="gramEnd"/>
            <w:r w:rsidRPr="00285187">
              <w:rPr>
                <w:rFonts w:hint="eastAsia"/>
                <w:szCs w:val="21"/>
              </w:rPr>
              <w:t>无腺体，而其他组织有腺体</w:t>
            </w:r>
            <w:r>
              <w:rPr>
                <w:rFonts w:hint="eastAsia"/>
                <w:szCs w:val="21"/>
              </w:rPr>
              <w:t>，我们</w:t>
            </w:r>
            <w:r w:rsidRPr="007B5D02">
              <w:rPr>
                <w:rFonts w:hint="eastAsia"/>
                <w:szCs w:val="21"/>
              </w:rPr>
              <w:t>还对</w:t>
            </w:r>
            <w:r w:rsidRPr="00C20DEC">
              <w:rPr>
                <w:rFonts w:hint="eastAsia"/>
                <w:szCs w:val="21"/>
              </w:rPr>
              <w:t>其</w:t>
            </w:r>
            <w:r w:rsidRPr="007B5D02">
              <w:rPr>
                <w:rFonts w:hint="eastAsia"/>
                <w:szCs w:val="21"/>
              </w:rPr>
              <w:t>进行了精细定位。鉴于该基因的染色</w:t>
            </w:r>
            <w:r>
              <w:rPr>
                <w:rFonts w:hint="eastAsia"/>
                <w:szCs w:val="21"/>
              </w:rPr>
              <w:t>体归属信息未知，而四倍体棉花中的分子标记存在大量冗余的现象，我们</w:t>
            </w:r>
            <w:r w:rsidRPr="007B5D02">
              <w:rPr>
                <w:rFonts w:hint="eastAsia"/>
                <w:szCs w:val="21"/>
              </w:rPr>
              <w:t>开发了一套染色体特异的分子标记，</w:t>
            </w:r>
            <w:r>
              <w:rPr>
                <w:rFonts w:hint="eastAsia"/>
                <w:szCs w:val="21"/>
              </w:rPr>
              <w:t>并将</w:t>
            </w:r>
            <w:r w:rsidRPr="007B5D02">
              <w:rPr>
                <w:i/>
                <w:szCs w:val="21"/>
              </w:rPr>
              <w:t>gl</w:t>
            </w:r>
            <w:r w:rsidRPr="007B5D02">
              <w:rPr>
                <w:i/>
                <w:szCs w:val="21"/>
                <w:vertAlign w:val="subscript"/>
              </w:rPr>
              <w:t>1</w:t>
            </w:r>
            <w:r>
              <w:rPr>
                <w:rFonts w:hint="eastAsia"/>
                <w:szCs w:val="21"/>
              </w:rPr>
              <w:t>基因</w:t>
            </w:r>
            <w:r w:rsidRPr="007B5D02">
              <w:rPr>
                <w:rFonts w:hint="eastAsia"/>
                <w:szCs w:val="21"/>
              </w:rPr>
              <w:t>定位到第</w:t>
            </w:r>
            <w:r w:rsidRPr="007B5D02">
              <w:rPr>
                <w:szCs w:val="21"/>
              </w:rPr>
              <w:t>24</w:t>
            </w:r>
            <w:r w:rsidRPr="007B5D02">
              <w:rPr>
                <w:rFonts w:hint="eastAsia"/>
                <w:szCs w:val="21"/>
              </w:rPr>
              <w:t>号染色体上</w:t>
            </w:r>
            <w:r>
              <w:rPr>
                <w:rFonts w:hint="eastAsia"/>
                <w:szCs w:val="21"/>
              </w:rPr>
              <w:t>的</w:t>
            </w:r>
            <w:r w:rsidRPr="007B5D02">
              <w:rPr>
                <w:szCs w:val="21"/>
              </w:rPr>
              <w:t>230kb</w:t>
            </w:r>
            <w:r w:rsidRPr="007B5D02">
              <w:rPr>
                <w:rFonts w:hint="eastAsia"/>
                <w:szCs w:val="21"/>
              </w:rPr>
              <w:t>的区间</w:t>
            </w:r>
            <w:r>
              <w:rPr>
                <w:rFonts w:hint="eastAsia"/>
                <w:szCs w:val="21"/>
              </w:rPr>
              <w:t>内</w:t>
            </w:r>
            <w:r w:rsidRPr="007B5D02">
              <w:rPr>
                <w:rFonts w:hint="eastAsia"/>
                <w:szCs w:val="21"/>
              </w:rPr>
              <w:t>。该区间含有</w:t>
            </w:r>
            <w:r w:rsidRPr="007B5D02">
              <w:rPr>
                <w:szCs w:val="21"/>
              </w:rPr>
              <w:t>7</w:t>
            </w:r>
            <w:r w:rsidRPr="007B5D02">
              <w:rPr>
                <w:rFonts w:hint="eastAsia"/>
                <w:szCs w:val="21"/>
              </w:rPr>
              <w:t>个候选基因。该研究</w:t>
            </w:r>
            <w:r>
              <w:rPr>
                <w:rFonts w:hint="eastAsia"/>
                <w:szCs w:val="21"/>
              </w:rPr>
              <w:t>的部分结果已发表于</w:t>
            </w:r>
            <w:r w:rsidRPr="00AB4F7F">
              <w:rPr>
                <w:rFonts w:ascii="Times New Roman" w:hAnsi="Times New Roman" w:cs="Times New Roman"/>
                <w:i/>
                <w:szCs w:val="21"/>
              </w:rPr>
              <w:t>BMC Genomics</w:t>
            </w:r>
            <w:r>
              <w:rPr>
                <w:rFonts w:ascii="Times New Roman" w:hAnsi="Times New Roman" w:cs="Times New Roman" w:hint="eastAsia"/>
                <w:szCs w:val="21"/>
              </w:rPr>
              <w:t>上。</w:t>
            </w:r>
          </w:p>
          <w:p w:rsidR="000258AC" w:rsidRPr="009236EA" w:rsidRDefault="000258AC" w:rsidP="00A6758E">
            <w:pPr>
              <w:widowControl/>
              <w:shd w:val="clear" w:color="auto" w:fill="FFFFFF"/>
              <w:snapToGrid w:val="0"/>
              <w:spacing w:line="360" w:lineRule="auto"/>
              <w:ind w:firstLineChars="224" w:firstLine="470"/>
              <w:rPr>
                <w:szCs w:val="21"/>
              </w:rPr>
            </w:pPr>
            <w:r>
              <w:rPr>
                <w:rFonts w:hint="eastAsia"/>
                <w:szCs w:val="21"/>
              </w:rPr>
              <w:t>本人在研究方面非常关注生物技术的改良和突破，尤其是在基因的功能验证技术方面。本人目前熟练掌握病毒诱导的基因沉默（</w:t>
            </w:r>
            <w:r>
              <w:rPr>
                <w:szCs w:val="21"/>
              </w:rPr>
              <w:t>VIGS</w:t>
            </w:r>
            <w:r>
              <w:rPr>
                <w:rFonts w:hint="eastAsia"/>
                <w:szCs w:val="21"/>
              </w:rPr>
              <w:t>）技术，利用该技术能在</w:t>
            </w:r>
            <w:r>
              <w:rPr>
                <w:szCs w:val="21"/>
              </w:rPr>
              <w:t>2</w:t>
            </w:r>
            <w:r>
              <w:rPr>
                <w:rFonts w:hint="eastAsia"/>
                <w:szCs w:val="21"/>
              </w:rPr>
              <w:t>周左右快速鉴定植物的基因功能。同时熟练掌握农杆菌</w:t>
            </w:r>
            <w:proofErr w:type="gramStart"/>
            <w:r>
              <w:rPr>
                <w:rFonts w:hint="eastAsia"/>
                <w:szCs w:val="21"/>
              </w:rPr>
              <w:t>介</w:t>
            </w:r>
            <w:proofErr w:type="gramEnd"/>
            <w:r>
              <w:rPr>
                <w:rFonts w:hint="eastAsia"/>
                <w:szCs w:val="21"/>
              </w:rPr>
              <w:t>导的转基因技术，早期我们主要对下胚轴进行</w:t>
            </w:r>
            <w:proofErr w:type="gramStart"/>
            <w:r>
              <w:rPr>
                <w:rFonts w:hint="eastAsia"/>
                <w:szCs w:val="21"/>
              </w:rPr>
              <w:t>侵</w:t>
            </w:r>
            <w:proofErr w:type="gramEnd"/>
            <w:r>
              <w:rPr>
                <w:rFonts w:hint="eastAsia"/>
                <w:szCs w:val="21"/>
              </w:rPr>
              <w:t>染，但由于诱导愈</w:t>
            </w:r>
            <w:proofErr w:type="gramStart"/>
            <w:r>
              <w:rPr>
                <w:rFonts w:hint="eastAsia"/>
                <w:szCs w:val="21"/>
              </w:rPr>
              <w:t>伤获</w:t>
            </w:r>
            <w:proofErr w:type="gramEnd"/>
            <w:r>
              <w:rPr>
                <w:rFonts w:hint="eastAsia"/>
                <w:szCs w:val="21"/>
              </w:rPr>
              <w:t>得再生植株的时间较长，最近我们研究改良了茎尖</w:t>
            </w:r>
            <w:proofErr w:type="gramStart"/>
            <w:r>
              <w:rPr>
                <w:rFonts w:hint="eastAsia"/>
                <w:szCs w:val="21"/>
              </w:rPr>
              <w:t>侵</w:t>
            </w:r>
            <w:proofErr w:type="gramEnd"/>
            <w:r>
              <w:rPr>
                <w:rFonts w:hint="eastAsia"/>
                <w:szCs w:val="21"/>
              </w:rPr>
              <w:t>染法，该技术能快速获得转基因嵌合体，可以在</w:t>
            </w:r>
            <w:r>
              <w:rPr>
                <w:szCs w:val="21"/>
              </w:rPr>
              <w:t>3-5</w:t>
            </w:r>
            <w:r>
              <w:rPr>
                <w:rFonts w:hint="eastAsia"/>
                <w:szCs w:val="21"/>
              </w:rPr>
              <w:t>周内快速鉴定基因功能。相对于</w:t>
            </w:r>
            <w:r>
              <w:rPr>
                <w:szCs w:val="21"/>
              </w:rPr>
              <w:t>VIGS</w:t>
            </w:r>
            <w:r>
              <w:rPr>
                <w:rFonts w:hint="eastAsia"/>
                <w:szCs w:val="21"/>
              </w:rPr>
              <w:t>而言，茎尖农杆菌</w:t>
            </w:r>
            <w:proofErr w:type="gramStart"/>
            <w:r>
              <w:rPr>
                <w:rFonts w:hint="eastAsia"/>
                <w:szCs w:val="21"/>
              </w:rPr>
              <w:t>侵染</w:t>
            </w:r>
            <w:proofErr w:type="gramEnd"/>
            <w:r>
              <w:rPr>
                <w:rFonts w:hint="eastAsia"/>
                <w:szCs w:val="21"/>
              </w:rPr>
              <w:t>法能获得可遗传的后代种子，以用于后续的深入研究。</w:t>
            </w:r>
          </w:p>
        </w:tc>
      </w:tr>
    </w:tbl>
    <w:p w:rsidR="000258AC" w:rsidRDefault="000258AC" w:rsidP="000258AC">
      <w:pPr>
        <w:rPr>
          <w:vanish/>
          <w:sz w:val="20"/>
          <w:szCs w:val="20"/>
        </w:rPr>
      </w:pPr>
    </w:p>
    <w:p w:rsidR="000258AC" w:rsidRPr="000258AC" w:rsidRDefault="000258AC" w:rsidP="000258AC">
      <w:pPr>
        <w:spacing w:line="360" w:lineRule="auto"/>
        <w:rPr>
          <w:rFonts w:ascii="微软雅黑" w:eastAsia="微软雅黑" w:hAnsi="微软雅黑"/>
          <w:color w:val="000000"/>
          <w:sz w:val="20"/>
          <w:szCs w:val="20"/>
        </w:rPr>
      </w:pPr>
    </w:p>
    <w:p w:rsidR="00D23504" w:rsidRPr="000258AC" w:rsidRDefault="00D23504"/>
    <w:sectPr w:rsidR="00D23504" w:rsidRPr="000258AC" w:rsidSect="00D658A5">
      <w:headerReference w:type="default" r:id="rId8"/>
      <w:footerReference w:type="default" r:id="rId9"/>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E31" w:rsidRDefault="00656E31" w:rsidP="00D658A5">
      <w:r>
        <w:separator/>
      </w:r>
    </w:p>
  </w:endnote>
  <w:endnote w:type="continuationSeparator" w:id="0">
    <w:p w:rsidR="00656E31" w:rsidRDefault="00656E31" w:rsidP="00D6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A5" w:rsidRPr="00305EA7" w:rsidRDefault="000353E9" w:rsidP="007A49A1">
    <w:pPr>
      <w:pStyle w:val="a5"/>
      <w:pBdr>
        <w:top w:val="single" w:sz="4" w:space="1" w:color="auto"/>
      </w:pBdr>
      <w:rPr>
        <w:sz w:val="21"/>
        <w:szCs w:val="21"/>
      </w:rPr>
    </w:pPr>
    <w:r w:rsidRPr="00305EA7">
      <w:rPr>
        <w:rFonts w:ascii="Times New Roman" w:hAnsi="Times New Roman"/>
        <w:noProof/>
        <w:sz w:val="21"/>
        <w:szCs w:val="21"/>
      </w:rPr>
      <w:drawing>
        <wp:anchor distT="0" distB="0" distL="114300" distR="114300" simplePos="0" relativeHeight="251658240" behindDoc="0" locked="0" layoutInCell="1" allowOverlap="1" wp14:anchorId="0B603184" wp14:editId="04583DF2">
          <wp:simplePos x="0" y="0"/>
          <wp:positionH relativeFrom="margin">
            <wp:posOffset>5128895</wp:posOffset>
          </wp:positionH>
          <wp:positionV relativeFrom="paragraph">
            <wp:posOffset>-334010</wp:posOffset>
          </wp:positionV>
          <wp:extent cx="660400" cy="660400"/>
          <wp:effectExtent l="0" t="0" r="6350" b="635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D658A5" w:rsidRPr="00305EA7">
        <w:rPr>
          <w:rStyle w:val="a7"/>
          <w:rFonts w:ascii="Times New Roman" w:hAnsi="Times New Roman"/>
          <w:sz w:val="21"/>
          <w:szCs w:val="21"/>
        </w:rPr>
        <w:t>http://www.genedenovo.com/</w:t>
      </w:r>
    </w:hyperlink>
    <w:r w:rsidR="00305EA7" w:rsidRPr="00305EA7">
      <w:rPr>
        <w:rStyle w:val="a7"/>
        <w:rFonts w:ascii="Times New Roman" w:hAnsi="Times New Roman"/>
        <w:sz w:val="21"/>
        <w:szCs w:val="21"/>
      </w:rPr>
      <w:t xml:space="preserve"> </w:t>
    </w:r>
    <w:r w:rsidR="00305EA7" w:rsidRPr="00305EA7">
      <w:rPr>
        <w:rFonts w:ascii="Times New Roman" w:hAnsi="Times New Roman"/>
        <w:sz w:val="21"/>
        <w:szCs w:val="21"/>
      </w:rPr>
      <w:t>| 020-39340225 | service@genedenovo.com</w:t>
    </w:r>
    <w:r w:rsidR="00D658A5" w:rsidRPr="00305EA7">
      <w:rPr>
        <w:rFonts w:ascii="Times New Roman" w:hAnsi="Times New Roman"/>
        <w:sz w:val="21"/>
        <w:szCs w:val="21"/>
      </w:rPr>
      <w:t xml:space="preserve">      </w:t>
    </w:r>
    <w:r w:rsidR="00D658A5" w:rsidRPr="00305EA7">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E31" w:rsidRDefault="00656E31" w:rsidP="00D658A5">
      <w:r>
        <w:separator/>
      </w:r>
    </w:p>
  </w:footnote>
  <w:footnote w:type="continuationSeparator" w:id="0">
    <w:p w:rsidR="00656E31" w:rsidRDefault="00656E31" w:rsidP="00D6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A5" w:rsidRDefault="000353E9" w:rsidP="00D658A5">
    <w:pPr>
      <w:pStyle w:val="a3"/>
      <w:jc w:val="left"/>
      <w:rPr>
        <w:rFonts w:ascii="华文楷体" w:eastAsia="华文楷体" w:hAnsi="华文楷体"/>
        <w:noProof/>
        <w:sz w:val="15"/>
        <w:szCs w:val="15"/>
      </w:rPr>
    </w:pPr>
    <w:r>
      <w:rPr>
        <w:noProof/>
      </w:rPr>
      <w:drawing>
        <wp:anchor distT="0" distB="0" distL="114300" distR="114300" simplePos="0" relativeHeight="251657216" behindDoc="0" locked="0" layoutInCell="1" allowOverlap="1">
          <wp:simplePos x="0" y="0"/>
          <wp:positionH relativeFrom="margin">
            <wp:posOffset>12065</wp:posOffset>
          </wp:positionH>
          <wp:positionV relativeFrom="paragraph">
            <wp:posOffset>-255905</wp:posOffset>
          </wp:positionV>
          <wp:extent cx="1520190" cy="614347"/>
          <wp:effectExtent l="0" t="0" r="381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6143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8A5" w:rsidRPr="00305EA7" w:rsidRDefault="00305EA7" w:rsidP="00AC06C7">
    <w:pPr>
      <w:pStyle w:val="a3"/>
      <w:ind w:firstLineChars="3300" w:firstLine="6930"/>
      <w:jc w:val="left"/>
      <w:rPr>
        <w:rFonts w:ascii="华文楷体" w:eastAsia="华文楷体" w:hAnsi="华文楷体"/>
        <w:sz w:val="21"/>
        <w:szCs w:val="21"/>
      </w:rPr>
    </w:pPr>
    <w:r w:rsidRPr="00305EA7">
      <w:rPr>
        <w:rFonts w:ascii="华文楷体" w:eastAsia="华文楷体" w:hAnsi="华文楷体" w:hint="eastAsia"/>
        <w:sz w:val="21"/>
        <w:szCs w:val="21"/>
      </w:rPr>
      <w:t>专业定制</w:t>
    </w:r>
    <w:r w:rsidR="00AC06C7">
      <w:rPr>
        <w:rFonts w:ascii="华文楷体" w:eastAsia="华文楷体" w:hAnsi="华文楷体" w:hint="eastAsia"/>
        <w:sz w:val="21"/>
        <w:szCs w:val="21"/>
      </w:rPr>
      <w:t>的测序</w:t>
    </w:r>
    <w:r w:rsidRPr="00305EA7">
      <w:rPr>
        <w:rFonts w:ascii="华文楷体" w:eastAsia="华文楷体" w:hAnsi="华文楷体" w:hint="eastAsia"/>
        <w:sz w:val="21"/>
        <w:szCs w:val="21"/>
      </w:rPr>
      <w:t>服务</w:t>
    </w:r>
    <w:r w:rsidR="00D658A5" w:rsidRPr="00305EA7">
      <w:rPr>
        <w:rFonts w:ascii="华文楷体" w:eastAsia="华文楷体" w:hAnsi="华文楷体" w:hint="eastAsia"/>
        <w:sz w:val="21"/>
        <w:szCs w:val="21"/>
      </w:rPr>
      <w:t xml:space="preserve">            </w:t>
    </w:r>
    <w:r w:rsidR="007A49A1" w:rsidRPr="00305EA7">
      <w:rPr>
        <w:rFonts w:ascii="华文楷体" w:eastAsia="华文楷体" w:hAnsi="华文楷体"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4480"/>
    <w:multiLevelType w:val="hybridMultilevel"/>
    <w:tmpl w:val="58AAE41A"/>
    <w:lvl w:ilvl="0" w:tplc="0F102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461A9"/>
    <w:multiLevelType w:val="hybridMultilevel"/>
    <w:tmpl w:val="52C4960E"/>
    <w:lvl w:ilvl="0" w:tplc="0332E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031A1B"/>
    <w:multiLevelType w:val="hybridMultilevel"/>
    <w:tmpl w:val="767AA03A"/>
    <w:lvl w:ilvl="0" w:tplc="83AE4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7263DF"/>
    <w:multiLevelType w:val="hybridMultilevel"/>
    <w:tmpl w:val="1CB839E8"/>
    <w:lvl w:ilvl="0" w:tplc="7CF2D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B628E6"/>
    <w:multiLevelType w:val="hybridMultilevel"/>
    <w:tmpl w:val="1E5C10FA"/>
    <w:lvl w:ilvl="0" w:tplc="3B3CDC7A">
      <w:start w:val="1"/>
      <w:numFmt w:val="decimal"/>
      <w:lvlText w:val="%1）"/>
      <w:lvlJc w:val="left"/>
      <w:pPr>
        <w:ind w:left="360" w:hanging="360"/>
      </w:pPr>
      <w:rPr>
        <w:rFonts w:hint="default"/>
      </w:rPr>
    </w:lvl>
    <w:lvl w:ilvl="1" w:tplc="9CDC294E">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B926CD"/>
    <w:multiLevelType w:val="hybridMultilevel"/>
    <w:tmpl w:val="75522428"/>
    <w:lvl w:ilvl="0" w:tplc="DE700030">
      <w:start w:val="1"/>
      <w:numFmt w:val="decimal"/>
      <w:lvlText w:val="%1)"/>
      <w:lvlJc w:val="left"/>
      <w:pPr>
        <w:ind w:left="360" w:hanging="360"/>
      </w:pPr>
      <w:rPr>
        <w:rFonts w:hint="default"/>
      </w:rPr>
    </w:lvl>
    <w:lvl w:ilvl="1" w:tplc="5B8CA342">
      <w:start w:val="5"/>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C7"/>
    <w:rsid w:val="000258AC"/>
    <w:rsid w:val="000353E9"/>
    <w:rsid w:val="00115E6F"/>
    <w:rsid w:val="00285181"/>
    <w:rsid w:val="00291DD2"/>
    <w:rsid w:val="00305EA7"/>
    <w:rsid w:val="003F408D"/>
    <w:rsid w:val="00656E31"/>
    <w:rsid w:val="0069736E"/>
    <w:rsid w:val="006D3912"/>
    <w:rsid w:val="00763DC7"/>
    <w:rsid w:val="007A49A1"/>
    <w:rsid w:val="008923E0"/>
    <w:rsid w:val="00A05A63"/>
    <w:rsid w:val="00AC06C7"/>
    <w:rsid w:val="00B66395"/>
    <w:rsid w:val="00C50B13"/>
    <w:rsid w:val="00D23504"/>
    <w:rsid w:val="00D658A5"/>
    <w:rsid w:val="00D91ADA"/>
    <w:rsid w:val="00DB1F9B"/>
    <w:rsid w:val="00E929D4"/>
    <w:rsid w:val="00EE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hsdate"/>
  <w:shapeDefaults>
    <o:shapedefaults v:ext="edit" spidmax="2049"/>
    <o:shapelayout v:ext="edit">
      <o:idmap v:ext="edit" data="1"/>
    </o:shapelayout>
  </w:shapeDefaults>
  <w:decimalSymbol w:val="."/>
  <w:listSeparator w:val=","/>
  <w14:docId w14:val="3FD42A43"/>
  <w15:chartTrackingRefBased/>
  <w15:docId w15:val="{26FCC78B-E4BB-4CF2-AA4E-B34B425B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B1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8A5"/>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4">
    <w:name w:val="页眉 字符"/>
    <w:link w:val="a3"/>
    <w:uiPriority w:val="99"/>
    <w:rsid w:val="00D658A5"/>
    <w:rPr>
      <w:sz w:val="18"/>
      <w:szCs w:val="18"/>
    </w:rPr>
  </w:style>
  <w:style w:type="paragraph" w:styleId="a5">
    <w:name w:val="footer"/>
    <w:basedOn w:val="a"/>
    <w:link w:val="a6"/>
    <w:uiPriority w:val="99"/>
    <w:unhideWhenUsed/>
    <w:rsid w:val="00D658A5"/>
    <w:pPr>
      <w:tabs>
        <w:tab w:val="center" w:pos="4153"/>
        <w:tab w:val="right" w:pos="8306"/>
      </w:tabs>
      <w:snapToGrid w:val="0"/>
      <w:jc w:val="left"/>
    </w:pPr>
    <w:rPr>
      <w:rFonts w:ascii="Calibri" w:eastAsia="宋体" w:hAnsi="Calibri" w:cs="Times New Roman"/>
      <w:sz w:val="18"/>
      <w:szCs w:val="18"/>
    </w:rPr>
  </w:style>
  <w:style w:type="character" w:customStyle="1" w:styleId="a6">
    <w:name w:val="页脚 字符"/>
    <w:link w:val="a5"/>
    <w:uiPriority w:val="99"/>
    <w:rsid w:val="00D658A5"/>
    <w:rPr>
      <w:sz w:val="18"/>
      <w:szCs w:val="18"/>
    </w:rPr>
  </w:style>
  <w:style w:type="character" w:styleId="a7">
    <w:name w:val="Hyperlink"/>
    <w:uiPriority w:val="99"/>
    <w:unhideWhenUsed/>
    <w:rsid w:val="00D658A5"/>
    <w:rPr>
      <w:color w:val="0563C1"/>
      <w:u w:val="single"/>
    </w:rPr>
  </w:style>
  <w:style w:type="character" w:styleId="a8">
    <w:name w:val="FollowedHyperlink"/>
    <w:uiPriority w:val="99"/>
    <w:semiHidden/>
    <w:unhideWhenUsed/>
    <w:rsid w:val="00D658A5"/>
    <w:rPr>
      <w:color w:val="954F72"/>
      <w:u w:val="single"/>
    </w:rPr>
  </w:style>
  <w:style w:type="paragraph" w:styleId="a9">
    <w:name w:val="List Paragraph"/>
    <w:basedOn w:val="a"/>
    <w:uiPriority w:val="34"/>
    <w:qFormat/>
    <w:rsid w:val="003F408D"/>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enedenovo.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2593;&#32476;&#33829;&#38144;&#24037;&#20316;\&#24187;&#28783;&#29255;word&#27169;&#26495;\word&#23553;&#38754;\&#26368;&#2603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最新模板.dotx</Template>
  <TotalTime>9</TotalTime>
  <Pages>5</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Links>
    <vt:vector size="6" baseType="variant">
      <vt:variant>
        <vt:i4>3145787</vt:i4>
      </vt:variant>
      <vt:variant>
        <vt:i4>0</vt:i4>
      </vt:variant>
      <vt:variant>
        <vt:i4>0</vt:i4>
      </vt:variant>
      <vt:variant>
        <vt:i4>5</vt:i4>
      </vt:variant>
      <vt:variant>
        <vt:lpwstr>http://www.genedenovo.com/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dc:creator>
  <cp:keywords/>
  <dc:description/>
  <cp:lastModifiedBy>杨小暖</cp:lastModifiedBy>
  <cp:revision>3</cp:revision>
  <dcterms:created xsi:type="dcterms:W3CDTF">2018-04-18T08:23:00Z</dcterms:created>
  <dcterms:modified xsi:type="dcterms:W3CDTF">2018-04-22T16:38:00Z</dcterms:modified>
</cp:coreProperties>
</file>