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3E9" w:rsidRDefault="006010F1">
      <w:pPr>
        <w:pStyle w:val="2"/>
        <w:widowControl/>
        <w:shd w:val="clear" w:color="auto" w:fill="FFFFFF"/>
        <w:spacing w:before="0" w:beforeAutospacing="0" w:after="210" w:afterAutospacing="0" w:line="460" w:lineRule="exact"/>
        <w:jc w:val="center"/>
        <w:rPr>
          <w:rFonts w:ascii="Times New Roman" w:eastAsia="方正小标宋简体" w:hAnsi="Times New Roman" w:hint="default"/>
          <w:bCs/>
          <w:color w:val="7B1FA2"/>
          <w:spacing w:val="8"/>
          <w:sz w:val="40"/>
          <w:szCs w:val="40"/>
          <w:shd w:val="clear" w:color="auto" w:fill="FFFFFF"/>
        </w:rPr>
      </w:pPr>
      <w:r>
        <w:rPr>
          <w:rFonts w:ascii="Times New Roman" w:eastAsia="方正小标宋简体" w:hAnsi="Times New Roman" w:hint="default"/>
          <w:bCs/>
          <w:color w:val="7B1FA2"/>
          <w:spacing w:val="8"/>
          <w:sz w:val="40"/>
          <w:szCs w:val="40"/>
          <w:shd w:val="clear" w:color="auto" w:fill="FFFFFF"/>
        </w:rPr>
        <w:t>第十二届国际葡萄与葡萄酒学术研讨会</w:t>
      </w:r>
      <w:r>
        <w:rPr>
          <w:rFonts w:ascii="Times New Roman" w:eastAsia="方正小标宋简体" w:hAnsi="Times New Roman"/>
          <w:bCs/>
          <w:color w:val="7B1FA2"/>
          <w:spacing w:val="8"/>
          <w:sz w:val="40"/>
          <w:szCs w:val="40"/>
          <w:shd w:val="clear" w:color="auto" w:fill="FFFFFF"/>
        </w:rPr>
        <w:t>暨</w:t>
      </w:r>
    </w:p>
    <w:p w:rsidR="005D53E9" w:rsidRDefault="006010F1">
      <w:pPr>
        <w:pStyle w:val="2"/>
        <w:widowControl/>
        <w:shd w:val="clear" w:color="auto" w:fill="FFFFFF"/>
        <w:spacing w:before="0" w:beforeAutospacing="0" w:after="210" w:afterAutospacing="0" w:line="460" w:lineRule="exact"/>
        <w:jc w:val="center"/>
        <w:rPr>
          <w:rFonts w:ascii="Times New Roman" w:eastAsia="方正小标宋简体" w:hAnsi="Times New Roman" w:hint="default"/>
          <w:bCs/>
          <w:color w:val="7B1FA2"/>
          <w:spacing w:val="8"/>
          <w:sz w:val="40"/>
          <w:szCs w:val="40"/>
          <w:shd w:val="clear" w:color="auto" w:fill="FFFFFF"/>
        </w:rPr>
      </w:pPr>
      <w:r>
        <w:rPr>
          <w:rFonts w:ascii="Times New Roman" w:eastAsia="方正小标宋简体" w:hAnsi="Times New Roman"/>
          <w:bCs/>
          <w:color w:val="7B1FA2"/>
          <w:spacing w:val="8"/>
          <w:sz w:val="40"/>
          <w:szCs w:val="40"/>
          <w:shd w:val="clear" w:color="auto" w:fill="FFFFFF"/>
        </w:rPr>
        <w:t>黄河古道葡萄酒产区高质量发展论坛</w:t>
      </w:r>
      <w:r>
        <w:rPr>
          <w:rFonts w:ascii="Times New Roman" w:eastAsia="方正小标宋简体" w:hAnsi="Times New Roman" w:hint="default"/>
          <w:bCs/>
          <w:color w:val="7B1FA2"/>
          <w:spacing w:val="8"/>
          <w:sz w:val="40"/>
          <w:szCs w:val="40"/>
          <w:shd w:val="clear" w:color="auto" w:fill="FFFFFF"/>
        </w:rPr>
        <w:t>通知</w:t>
      </w:r>
    </w:p>
    <w:p w:rsidR="005D53E9" w:rsidRDefault="006010F1">
      <w:pPr>
        <w:pStyle w:val="2"/>
        <w:widowControl/>
        <w:shd w:val="clear" w:color="auto" w:fill="FFFFFF"/>
        <w:spacing w:before="0" w:beforeAutospacing="0" w:after="210" w:afterAutospacing="0" w:line="460" w:lineRule="exact"/>
        <w:jc w:val="center"/>
        <w:rPr>
          <w:rFonts w:ascii="Times New Roman" w:eastAsia="方正小标宋简体" w:hAnsi="Times New Roman" w:hint="default"/>
          <w:bCs/>
          <w:color w:val="7B1FA2"/>
          <w:spacing w:val="8"/>
          <w:sz w:val="40"/>
          <w:szCs w:val="40"/>
          <w:shd w:val="clear" w:color="auto" w:fill="FFFFFF"/>
        </w:rPr>
      </w:pPr>
      <w:r>
        <w:rPr>
          <w:rFonts w:ascii="Times New Roman" w:eastAsia="方正小标宋简体" w:hAnsi="Times New Roman"/>
          <w:bCs/>
          <w:color w:val="7B1FA2"/>
          <w:spacing w:val="8"/>
          <w:sz w:val="40"/>
          <w:szCs w:val="40"/>
          <w:shd w:val="clear" w:color="auto" w:fill="FFFFFF"/>
        </w:rPr>
        <w:t>（</w:t>
      </w:r>
      <w:r>
        <w:rPr>
          <w:rFonts w:ascii="Times New Roman" w:eastAsia="方正小标宋简体" w:hAnsi="Times New Roman" w:hint="default"/>
          <w:bCs/>
          <w:color w:val="7B1FA2"/>
          <w:spacing w:val="8"/>
          <w:sz w:val="40"/>
          <w:szCs w:val="40"/>
          <w:shd w:val="clear" w:color="auto" w:fill="FFFFFF"/>
        </w:rPr>
        <w:t>第</w:t>
      </w:r>
      <w:r>
        <w:rPr>
          <w:rFonts w:ascii="Times New Roman" w:eastAsia="方正小标宋简体" w:hAnsi="Times New Roman"/>
          <w:bCs/>
          <w:color w:val="7B1FA2"/>
          <w:spacing w:val="8"/>
          <w:sz w:val="40"/>
          <w:szCs w:val="40"/>
          <w:shd w:val="clear" w:color="auto" w:fill="FFFFFF"/>
        </w:rPr>
        <w:t>二</w:t>
      </w:r>
      <w:r>
        <w:rPr>
          <w:rFonts w:ascii="Times New Roman" w:eastAsia="方正小标宋简体" w:hAnsi="Times New Roman" w:hint="default"/>
          <w:bCs/>
          <w:color w:val="7B1FA2"/>
          <w:spacing w:val="8"/>
          <w:sz w:val="40"/>
          <w:szCs w:val="40"/>
          <w:shd w:val="clear" w:color="auto" w:fill="FFFFFF"/>
        </w:rPr>
        <w:t>轮</w:t>
      </w:r>
      <w:r>
        <w:rPr>
          <w:rFonts w:ascii="Times New Roman" w:eastAsia="方正小标宋简体" w:hAnsi="Times New Roman"/>
          <w:bCs/>
          <w:color w:val="7B1FA2"/>
          <w:spacing w:val="8"/>
          <w:sz w:val="40"/>
          <w:szCs w:val="40"/>
          <w:shd w:val="clear" w:color="auto" w:fill="FFFFFF"/>
        </w:rPr>
        <w:t>）</w:t>
      </w:r>
    </w:p>
    <w:p w:rsidR="005D53E9" w:rsidRDefault="006010F1">
      <w:pPr>
        <w:spacing w:beforeLines="50" w:before="156" w:afterLines="50" w:after="156" w:line="400" w:lineRule="exact"/>
        <w:ind w:firstLineChars="200" w:firstLine="560"/>
        <w:rPr>
          <w:rFonts w:ascii="Times New Roman" w:eastAsia="仿宋" w:hAnsi="Times New Roman" w:cs="Times New Roman"/>
          <w:sz w:val="28"/>
        </w:rPr>
      </w:pPr>
      <w:r>
        <w:rPr>
          <w:rFonts w:ascii="Times New Roman" w:eastAsia="仿宋" w:hAnsi="Times New Roman" w:cs="Times New Roman"/>
          <w:sz w:val="28"/>
        </w:rPr>
        <w:t>为更好地服务葡萄与葡萄酒产业，促进我国葡萄与葡萄酒产业高质量发展，共享国内外葡萄与葡萄酒产业、技术、科研进步成果，推进我国现代葡萄酒产业和乡村振兴建设，全面服务国家新发展格局。根据国际葡萄与葡萄酒组织（</w:t>
      </w:r>
      <w:r>
        <w:rPr>
          <w:rFonts w:ascii="Times New Roman" w:eastAsia="仿宋" w:hAnsi="Times New Roman" w:cs="Times New Roman"/>
          <w:sz w:val="28"/>
        </w:rPr>
        <w:t>OIV</w:t>
      </w:r>
      <w:r>
        <w:rPr>
          <w:rFonts w:ascii="Times New Roman" w:eastAsia="仿宋" w:hAnsi="Times New Roman" w:cs="Times New Roman"/>
          <w:sz w:val="28"/>
        </w:rPr>
        <w:t>）的安排决定，由商丘市人民政府、西北农林科技大学、中国葡萄酒产业技术研究院等主办，西北农林科技大学葡萄酒学院、民权县人民政府、</w:t>
      </w:r>
      <w:bookmarkStart w:id="0" w:name="OLE_LINK3"/>
      <w:bookmarkStart w:id="1" w:name="OLE_LINK4"/>
      <w:r>
        <w:rPr>
          <w:rFonts w:ascii="Times New Roman" w:eastAsia="仿宋" w:hAnsi="Times New Roman" w:cs="Times New Roman"/>
          <w:sz w:val="28"/>
        </w:rPr>
        <w:t>中国农业科学院郑州果树研究所</w:t>
      </w:r>
      <w:bookmarkEnd w:id="0"/>
      <w:bookmarkEnd w:id="1"/>
      <w:r>
        <w:rPr>
          <w:rFonts w:ascii="Times New Roman" w:eastAsia="仿宋" w:hAnsi="Times New Roman" w:cs="Times New Roman"/>
          <w:sz w:val="28"/>
        </w:rPr>
        <w:t>等承办的</w:t>
      </w:r>
      <w:r>
        <w:rPr>
          <w:rFonts w:ascii="Times New Roman" w:eastAsia="仿宋" w:hAnsi="Times New Roman" w:cs="Times New Roman"/>
          <w:sz w:val="28"/>
        </w:rPr>
        <w:t>“</w:t>
      </w:r>
      <w:r>
        <w:rPr>
          <w:rFonts w:ascii="Times New Roman" w:eastAsia="仿宋" w:hAnsi="Times New Roman" w:cs="Times New Roman"/>
          <w:sz w:val="28"/>
        </w:rPr>
        <w:t>第十二届国际葡萄与葡萄酒学术研讨会暨黄河古道葡萄酒产区高质量发展论坛</w:t>
      </w:r>
      <w:r>
        <w:rPr>
          <w:rFonts w:ascii="Times New Roman" w:eastAsia="仿宋" w:hAnsi="Times New Roman" w:cs="Times New Roman"/>
          <w:sz w:val="28"/>
        </w:rPr>
        <w:t>”</w:t>
      </w:r>
      <w:r>
        <w:rPr>
          <w:rFonts w:ascii="Times New Roman" w:eastAsia="仿宋" w:hAnsi="Times New Roman" w:cs="Times New Roman"/>
          <w:sz w:val="28"/>
        </w:rPr>
        <w:t>，将在河南民权县召开。现将有关事项通知如下：</w:t>
      </w:r>
    </w:p>
    <w:p w:rsidR="005D53E9" w:rsidRDefault="006010F1">
      <w:pPr>
        <w:numPr>
          <w:ilvl w:val="0"/>
          <w:numId w:val="1"/>
        </w:numPr>
        <w:ind w:firstLineChars="200" w:firstLine="560"/>
        <w:rPr>
          <w:rFonts w:ascii="黑体" w:eastAsia="黑体" w:hAnsi="黑体"/>
          <w:sz w:val="28"/>
        </w:rPr>
      </w:pPr>
      <w:r>
        <w:rPr>
          <w:rFonts w:ascii="黑体" w:eastAsia="黑体" w:hAnsi="黑体"/>
          <w:sz w:val="28"/>
        </w:rPr>
        <w:t>会议主题</w:t>
      </w:r>
    </w:p>
    <w:p w:rsidR="005D53E9" w:rsidRDefault="006010F1">
      <w:pPr>
        <w:ind w:firstLineChars="200" w:firstLine="560"/>
        <w:rPr>
          <w:rFonts w:ascii="仿宋" w:eastAsia="仿宋" w:hAnsi="仿宋"/>
          <w:sz w:val="28"/>
        </w:rPr>
      </w:pPr>
      <w:r>
        <w:rPr>
          <w:rFonts w:ascii="仿宋" w:eastAsia="仿宋" w:hAnsi="仿宋"/>
          <w:sz w:val="28"/>
        </w:rPr>
        <w:t>强化风格、提高质量、降低成本、节能减排</w:t>
      </w:r>
    </w:p>
    <w:p w:rsidR="005D53E9" w:rsidRDefault="006010F1">
      <w:pPr>
        <w:numPr>
          <w:ilvl w:val="0"/>
          <w:numId w:val="1"/>
        </w:numPr>
        <w:ind w:firstLineChars="200" w:firstLine="560"/>
        <w:rPr>
          <w:rFonts w:ascii="黑体" w:eastAsia="黑体" w:hAnsi="黑体"/>
          <w:sz w:val="28"/>
        </w:rPr>
      </w:pPr>
      <w:r>
        <w:rPr>
          <w:rFonts w:ascii="黑体" w:eastAsia="黑体" w:hAnsi="黑体" w:hint="eastAsia"/>
          <w:sz w:val="28"/>
        </w:rPr>
        <w:t>参与单位</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hint="eastAsia"/>
          <w:sz w:val="28"/>
        </w:rPr>
        <w:t>主办：国际葡萄与葡萄酒组织（</w:t>
      </w:r>
      <w:r>
        <w:rPr>
          <w:rFonts w:ascii="仿宋" w:eastAsia="仿宋" w:hAnsi="仿宋" w:hint="eastAsia"/>
          <w:sz w:val="28"/>
        </w:rPr>
        <w:t>OIV</w:t>
      </w:r>
      <w:r>
        <w:rPr>
          <w:rFonts w:ascii="仿宋" w:eastAsia="仿宋" w:hAnsi="仿宋" w:hint="eastAsia"/>
          <w:sz w:val="28"/>
        </w:rPr>
        <w:t>）</w:t>
      </w:r>
    </w:p>
    <w:p w:rsidR="005D53E9" w:rsidRDefault="006010F1">
      <w:pPr>
        <w:spacing w:beforeLines="50" w:before="156" w:afterLines="50" w:after="156" w:line="400" w:lineRule="exact"/>
        <w:ind w:firstLineChars="500" w:firstLine="1400"/>
        <w:rPr>
          <w:rFonts w:ascii="仿宋" w:eastAsia="仿宋" w:hAnsi="仿宋"/>
          <w:sz w:val="28"/>
        </w:rPr>
      </w:pPr>
      <w:r>
        <w:rPr>
          <w:rFonts w:ascii="仿宋" w:eastAsia="仿宋" w:hAnsi="仿宋" w:hint="eastAsia"/>
          <w:sz w:val="28"/>
        </w:rPr>
        <w:t>商丘市人民政府</w:t>
      </w:r>
    </w:p>
    <w:p w:rsidR="005D53E9" w:rsidRDefault="006010F1">
      <w:pPr>
        <w:spacing w:beforeLines="50" w:before="156" w:afterLines="50" w:after="156" w:line="400" w:lineRule="exact"/>
        <w:ind w:firstLineChars="500" w:firstLine="1400"/>
        <w:rPr>
          <w:rFonts w:ascii="仿宋" w:eastAsia="仿宋" w:hAnsi="仿宋"/>
          <w:sz w:val="28"/>
        </w:rPr>
      </w:pPr>
      <w:r>
        <w:rPr>
          <w:rFonts w:ascii="仿宋" w:eastAsia="仿宋" w:hAnsi="仿宋" w:hint="eastAsia"/>
          <w:sz w:val="28"/>
        </w:rPr>
        <w:t>中国酒业协会葡萄酒分会</w:t>
      </w:r>
    </w:p>
    <w:p w:rsidR="005D53E9" w:rsidRDefault="006010F1">
      <w:pPr>
        <w:spacing w:beforeLines="50" w:before="156" w:afterLines="50" w:after="156" w:line="400" w:lineRule="exact"/>
        <w:ind w:firstLineChars="500" w:firstLine="1400"/>
        <w:rPr>
          <w:rFonts w:ascii="仿宋" w:eastAsia="仿宋" w:hAnsi="仿宋"/>
          <w:sz w:val="28"/>
        </w:rPr>
      </w:pPr>
      <w:r>
        <w:rPr>
          <w:rFonts w:ascii="仿宋" w:eastAsia="仿宋" w:hAnsi="仿宋" w:hint="eastAsia"/>
          <w:sz w:val="28"/>
        </w:rPr>
        <w:t>中国食品工业协会葡萄酒专家委员会</w:t>
      </w:r>
    </w:p>
    <w:p w:rsidR="005D53E9" w:rsidRDefault="006010F1">
      <w:pPr>
        <w:spacing w:beforeLines="50" w:before="156" w:afterLines="50" w:after="156" w:line="400" w:lineRule="exact"/>
        <w:ind w:firstLineChars="500" w:firstLine="1400"/>
        <w:rPr>
          <w:rFonts w:ascii="仿宋" w:eastAsia="仿宋" w:hAnsi="仿宋"/>
          <w:sz w:val="28"/>
        </w:rPr>
      </w:pPr>
      <w:r>
        <w:rPr>
          <w:rFonts w:ascii="仿宋" w:eastAsia="仿宋" w:hAnsi="仿宋" w:hint="eastAsia"/>
          <w:sz w:val="28"/>
        </w:rPr>
        <w:t>杨凌农业高新技术产业示范区</w:t>
      </w:r>
    </w:p>
    <w:p w:rsidR="005D53E9" w:rsidRDefault="006010F1">
      <w:pPr>
        <w:spacing w:beforeLines="50" w:before="156" w:afterLines="50" w:after="156" w:line="400" w:lineRule="exact"/>
        <w:ind w:firstLineChars="500" w:firstLine="1400"/>
        <w:rPr>
          <w:rFonts w:ascii="仿宋" w:eastAsia="仿宋" w:hAnsi="仿宋"/>
          <w:sz w:val="28"/>
        </w:rPr>
      </w:pPr>
      <w:r>
        <w:rPr>
          <w:rFonts w:ascii="仿宋" w:eastAsia="仿宋" w:hAnsi="仿宋" w:hint="eastAsia"/>
          <w:sz w:val="28"/>
        </w:rPr>
        <w:t>西北农林科技大学</w:t>
      </w:r>
    </w:p>
    <w:p w:rsidR="005D53E9" w:rsidRDefault="006010F1">
      <w:pPr>
        <w:spacing w:beforeLines="50" w:before="156" w:afterLines="50" w:after="156" w:line="400" w:lineRule="exact"/>
        <w:ind w:firstLineChars="500" w:firstLine="1400"/>
        <w:rPr>
          <w:rFonts w:ascii="仿宋" w:eastAsia="仿宋" w:hAnsi="仿宋"/>
          <w:sz w:val="28"/>
        </w:rPr>
      </w:pPr>
      <w:r>
        <w:rPr>
          <w:rFonts w:ascii="仿宋" w:eastAsia="仿宋" w:hAnsi="仿宋" w:hint="eastAsia"/>
          <w:sz w:val="28"/>
        </w:rPr>
        <w:t>中国葡萄酒产业技术研究院</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hint="eastAsia"/>
          <w:sz w:val="28"/>
        </w:rPr>
        <w:t>承办：西北农林科技大学葡萄酒学院</w:t>
      </w:r>
    </w:p>
    <w:p w:rsidR="005D53E9" w:rsidRDefault="006010F1">
      <w:pPr>
        <w:spacing w:beforeLines="50" w:before="156" w:afterLines="50" w:after="156" w:line="400" w:lineRule="exact"/>
        <w:ind w:firstLineChars="500" w:firstLine="1400"/>
        <w:rPr>
          <w:rFonts w:ascii="仿宋" w:eastAsia="仿宋" w:hAnsi="仿宋"/>
          <w:sz w:val="28"/>
        </w:rPr>
      </w:pPr>
      <w:r>
        <w:rPr>
          <w:rFonts w:ascii="仿宋" w:eastAsia="仿宋" w:hAnsi="仿宋" w:hint="eastAsia"/>
          <w:sz w:val="28"/>
        </w:rPr>
        <w:t>民权县人民政府</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中国农业科学院郑州果树研究所</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hint="eastAsia"/>
          <w:sz w:val="28"/>
        </w:rPr>
        <w:t>协办：天明民权葡萄酒有限公司</w:t>
      </w:r>
    </w:p>
    <w:p w:rsidR="005D53E9" w:rsidRDefault="006010F1">
      <w:pPr>
        <w:numPr>
          <w:ilvl w:val="0"/>
          <w:numId w:val="1"/>
        </w:numPr>
        <w:ind w:firstLineChars="200" w:firstLine="560"/>
        <w:rPr>
          <w:rFonts w:ascii="黑体" w:eastAsia="黑体" w:hAnsi="黑体"/>
          <w:sz w:val="28"/>
        </w:rPr>
      </w:pPr>
      <w:r>
        <w:rPr>
          <w:rFonts w:ascii="黑体" w:eastAsia="黑体" w:hAnsi="黑体" w:hint="eastAsia"/>
          <w:sz w:val="28"/>
        </w:rPr>
        <w:lastRenderedPageBreak/>
        <w:t>大会报告</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本次大会已确定的主旨报告和学术报告如下（持续更新中）：</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国际葡萄与葡萄酒组织</w:t>
      </w:r>
      <w:r>
        <w:rPr>
          <w:rFonts w:ascii="Times New Roman" w:eastAsia="仿宋" w:hAnsi="Times New Roman" w:cs="Times New Roman"/>
          <w:sz w:val="28"/>
        </w:rPr>
        <w:t xml:space="preserve"> PAU ROCA </w:t>
      </w:r>
      <w:r>
        <w:rPr>
          <w:rFonts w:ascii="Times New Roman" w:eastAsia="仿宋" w:hAnsi="Times New Roman" w:cs="Times New Roman"/>
          <w:sz w:val="28"/>
        </w:rPr>
        <w:t>主席</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法国高等教育署</w:t>
      </w:r>
      <w:r>
        <w:rPr>
          <w:rFonts w:ascii="Times New Roman" w:eastAsia="仿宋" w:hAnsi="Times New Roman" w:cs="Times New Roman"/>
          <w:sz w:val="28"/>
        </w:rPr>
        <w:t>&amp;</w:t>
      </w:r>
      <w:r>
        <w:rPr>
          <w:rFonts w:ascii="Times New Roman" w:eastAsia="仿宋" w:hAnsi="Times New Roman" w:cs="Times New Roman"/>
          <w:sz w:val="28"/>
        </w:rPr>
        <w:t>留法校友会中国总协调员</w:t>
      </w:r>
      <w:r>
        <w:rPr>
          <w:rFonts w:ascii="Times New Roman" w:eastAsia="仿宋" w:hAnsi="Times New Roman" w:cs="Times New Roman"/>
          <w:sz w:val="28"/>
        </w:rPr>
        <w:t>Antoine Bourget</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江南大学</w:t>
      </w:r>
      <w:r>
        <w:rPr>
          <w:rFonts w:ascii="Times New Roman" w:eastAsia="仿宋" w:hAnsi="Times New Roman" w:cs="Times New Roman"/>
          <w:sz w:val="28"/>
        </w:rPr>
        <w:t xml:space="preserve"> </w:t>
      </w:r>
      <w:r>
        <w:rPr>
          <w:rFonts w:ascii="Times New Roman" w:eastAsia="仿宋" w:hAnsi="Times New Roman" w:cs="Times New Roman"/>
          <w:sz w:val="28"/>
        </w:rPr>
        <w:t>陈</w:t>
      </w:r>
      <w:proofErr w:type="gramStart"/>
      <w:r>
        <w:rPr>
          <w:rFonts w:ascii="Times New Roman" w:eastAsia="仿宋" w:hAnsi="Times New Roman" w:cs="Times New Roman"/>
          <w:sz w:val="28"/>
        </w:rPr>
        <w:t>坚</w:t>
      </w:r>
      <w:proofErr w:type="gramEnd"/>
      <w:r>
        <w:rPr>
          <w:rFonts w:ascii="Times New Roman" w:eastAsia="仿宋" w:hAnsi="Times New Roman" w:cs="Times New Roman"/>
          <w:sz w:val="28"/>
        </w:rPr>
        <w:t xml:space="preserve"> </w:t>
      </w:r>
      <w:r>
        <w:rPr>
          <w:rFonts w:ascii="Times New Roman" w:eastAsia="仿宋" w:hAnsi="Times New Roman" w:cs="Times New Roman"/>
          <w:sz w:val="28"/>
        </w:rPr>
        <w:t>院士</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西北农林科技大学</w:t>
      </w:r>
      <w:r>
        <w:rPr>
          <w:rFonts w:ascii="Times New Roman" w:eastAsia="仿宋" w:hAnsi="Times New Roman" w:cs="Times New Roman"/>
          <w:sz w:val="28"/>
        </w:rPr>
        <w:t xml:space="preserve"> </w:t>
      </w:r>
      <w:r>
        <w:rPr>
          <w:rFonts w:ascii="Times New Roman" w:eastAsia="仿宋" w:hAnsi="Times New Roman" w:cs="Times New Roman"/>
          <w:sz w:val="28"/>
        </w:rPr>
        <w:t>李华</w:t>
      </w:r>
      <w:r>
        <w:rPr>
          <w:rFonts w:ascii="Times New Roman" w:eastAsia="仿宋" w:hAnsi="Times New Roman" w:cs="Times New Roman"/>
          <w:sz w:val="28"/>
        </w:rPr>
        <w:t xml:space="preserve"> </w:t>
      </w:r>
      <w:r>
        <w:rPr>
          <w:rFonts w:ascii="Times New Roman" w:eastAsia="仿宋" w:hAnsi="Times New Roman" w:cs="Times New Roman"/>
          <w:sz w:val="28"/>
        </w:rPr>
        <w:t>教授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宁夏贺兰山东麓葡萄产业园区管委会</w:t>
      </w:r>
      <w:r>
        <w:rPr>
          <w:rFonts w:ascii="Times New Roman" w:eastAsia="仿宋" w:hAnsi="Times New Roman" w:cs="Times New Roman"/>
          <w:sz w:val="28"/>
        </w:rPr>
        <w:t xml:space="preserve"> </w:t>
      </w:r>
      <w:r>
        <w:rPr>
          <w:rFonts w:ascii="Times New Roman" w:eastAsia="仿宋" w:hAnsi="Times New Roman" w:cs="Times New Roman"/>
          <w:sz w:val="28"/>
        </w:rPr>
        <w:t>赵</w:t>
      </w:r>
      <w:proofErr w:type="gramStart"/>
      <w:r>
        <w:rPr>
          <w:rFonts w:ascii="Times New Roman" w:eastAsia="仿宋" w:hAnsi="Times New Roman" w:cs="Times New Roman"/>
          <w:sz w:val="28"/>
        </w:rPr>
        <w:t>世</w:t>
      </w:r>
      <w:proofErr w:type="gramEnd"/>
      <w:r>
        <w:rPr>
          <w:rFonts w:ascii="Times New Roman" w:eastAsia="仿宋" w:hAnsi="Times New Roman" w:cs="Times New Roman"/>
          <w:sz w:val="28"/>
        </w:rPr>
        <w:t>华</w:t>
      </w:r>
      <w:r>
        <w:rPr>
          <w:rFonts w:ascii="Times New Roman" w:eastAsia="仿宋" w:hAnsi="Times New Roman" w:cs="Times New Roman"/>
          <w:sz w:val="28"/>
        </w:rPr>
        <w:t xml:space="preserve"> </w:t>
      </w:r>
      <w:r>
        <w:rPr>
          <w:rFonts w:ascii="Times New Roman" w:eastAsia="仿宋" w:hAnsi="Times New Roman" w:cs="Times New Roman"/>
          <w:sz w:val="28"/>
        </w:rPr>
        <w:t>常务副主任</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上海交通大学</w:t>
      </w:r>
      <w:r>
        <w:rPr>
          <w:rFonts w:ascii="Times New Roman" w:eastAsia="仿宋" w:hAnsi="Times New Roman" w:cs="Times New Roman"/>
          <w:sz w:val="28"/>
        </w:rPr>
        <w:t xml:space="preserve"> </w:t>
      </w:r>
      <w:r>
        <w:rPr>
          <w:rFonts w:ascii="Times New Roman" w:eastAsia="仿宋" w:hAnsi="Times New Roman" w:cs="Times New Roman"/>
          <w:sz w:val="28"/>
        </w:rPr>
        <w:t>卢江</w:t>
      </w:r>
      <w:r>
        <w:rPr>
          <w:rFonts w:ascii="Times New Roman" w:eastAsia="仿宋" w:hAnsi="Times New Roman" w:cs="Times New Roman"/>
          <w:sz w:val="28"/>
        </w:rPr>
        <w:t xml:space="preserve"> </w:t>
      </w:r>
      <w:r>
        <w:rPr>
          <w:rFonts w:ascii="Times New Roman" w:eastAsia="仿宋" w:hAnsi="Times New Roman" w:cs="Times New Roman"/>
          <w:sz w:val="28"/>
        </w:rPr>
        <w:t>教授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浙江大学</w:t>
      </w:r>
      <w:r>
        <w:rPr>
          <w:rFonts w:ascii="Times New Roman" w:eastAsia="仿宋" w:hAnsi="Times New Roman" w:cs="Times New Roman"/>
          <w:sz w:val="28"/>
        </w:rPr>
        <w:t xml:space="preserve"> </w:t>
      </w:r>
      <w:proofErr w:type="gramStart"/>
      <w:r>
        <w:rPr>
          <w:rFonts w:ascii="Times New Roman" w:eastAsia="仿宋" w:hAnsi="Times New Roman" w:cs="Times New Roman"/>
          <w:sz w:val="28"/>
        </w:rPr>
        <w:t>焦晨</w:t>
      </w:r>
      <w:proofErr w:type="gramEnd"/>
      <w:r>
        <w:rPr>
          <w:rFonts w:ascii="Times New Roman" w:eastAsia="仿宋" w:hAnsi="Times New Roman" w:cs="Times New Roman"/>
          <w:sz w:val="28"/>
        </w:rPr>
        <w:t xml:space="preserve"> </w:t>
      </w:r>
      <w:r>
        <w:rPr>
          <w:rFonts w:ascii="Times New Roman" w:eastAsia="仿宋" w:hAnsi="Times New Roman" w:cs="Times New Roman"/>
          <w:sz w:val="28"/>
        </w:rPr>
        <w:t>研究员</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中国农学会葡萄分会</w:t>
      </w:r>
      <w:r>
        <w:rPr>
          <w:rFonts w:ascii="Times New Roman" w:eastAsia="仿宋" w:hAnsi="Times New Roman" w:cs="Times New Roman"/>
          <w:sz w:val="28"/>
        </w:rPr>
        <w:t xml:space="preserve"> </w:t>
      </w:r>
      <w:r>
        <w:rPr>
          <w:rFonts w:ascii="Times New Roman" w:eastAsia="仿宋" w:hAnsi="Times New Roman" w:cs="Times New Roman"/>
          <w:sz w:val="28"/>
        </w:rPr>
        <w:t>刘俊</w:t>
      </w:r>
      <w:r>
        <w:rPr>
          <w:rFonts w:ascii="Times New Roman" w:eastAsia="仿宋" w:hAnsi="Times New Roman" w:cs="Times New Roman"/>
          <w:sz w:val="28"/>
        </w:rPr>
        <w:t xml:space="preserve"> </w:t>
      </w:r>
      <w:r>
        <w:rPr>
          <w:rFonts w:ascii="Times New Roman" w:eastAsia="仿宋" w:hAnsi="Times New Roman" w:cs="Times New Roman"/>
          <w:sz w:val="28"/>
        </w:rPr>
        <w:t>研究员</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中国农业科学院郑州果树研究所</w:t>
      </w:r>
      <w:r>
        <w:rPr>
          <w:rFonts w:ascii="Times New Roman" w:eastAsia="仿宋" w:hAnsi="Times New Roman" w:cs="Times New Roman"/>
          <w:sz w:val="28"/>
        </w:rPr>
        <w:t xml:space="preserve"> </w:t>
      </w:r>
      <w:proofErr w:type="gramStart"/>
      <w:r>
        <w:rPr>
          <w:rFonts w:ascii="Times New Roman" w:eastAsia="仿宋" w:hAnsi="Times New Roman" w:cs="Times New Roman"/>
          <w:sz w:val="28"/>
        </w:rPr>
        <w:t>刘崇怀</w:t>
      </w:r>
      <w:proofErr w:type="gramEnd"/>
      <w:r>
        <w:rPr>
          <w:rFonts w:ascii="Times New Roman" w:eastAsia="仿宋" w:hAnsi="Times New Roman" w:cs="Times New Roman"/>
          <w:sz w:val="28"/>
        </w:rPr>
        <w:t xml:space="preserve"> </w:t>
      </w:r>
      <w:r>
        <w:rPr>
          <w:rFonts w:ascii="Times New Roman" w:eastAsia="仿宋" w:hAnsi="Times New Roman" w:cs="Times New Roman"/>
          <w:sz w:val="28"/>
        </w:rPr>
        <w:t>研究员</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中国</w:t>
      </w:r>
      <w:proofErr w:type="gramStart"/>
      <w:r>
        <w:rPr>
          <w:rFonts w:ascii="Times New Roman" w:eastAsia="仿宋" w:hAnsi="Times New Roman" w:cs="Times New Roman"/>
          <w:sz w:val="28"/>
        </w:rPr>
        <w:t>农业科学院环发</w:t>
      </w:r>
      <w:proofErr w:type="gramEnd"/>
      <w:r>
        <w:rPr>
          <w:rFonts w:ascii="Times New Roman" w:eastAsia="仿宋" w:hAnsi="Times New Roman" w:cs="Times New Roman"/>
          <w:sz w:val="28"/>
        </w:rPr>
        <w:t>所</w:t>
      </w:r>
      <w:r>
        <w:rPr>
          <w:rFonts w:ascii="Times New Roman" w:eastAsia="仿宋" w:hAnsi="Times New Roman" w:cs="Times New Roman"/>
          <w:sz w:val="28"/>
        </w:rPr>
        <w:t xml:space="preserve"> </w:t>
      </w:r>
      <w:proofErr w:type="gramStart"/>
      <w:r>
        <w:rPr>
          <w:rFonts w:ascii="Times New Roman" w:eastAsia="仿宋" w:hAnsi="Times New Roman" w:cs="Times New Roman"/>
          <w:sz w:val="28"/>
        </w:rPr>
        <w:t>刘</w:t>
      </w:r>
      <w:r>
        <w:rPr>
          <w:rFonts w:ascii="Times New Roman" w:eastAsia="仿宋" w:hAnsi="Times New Roman" w:cs="Times New Roman" w:hint="eastAsia"/>
          <w:sz w:val="28"/>
        </w:rPr>
        <w:t>布</w:t>
      </w:r>
      <w:r>
        <w:rPr>
          <w:rFonts w:ascii="Times New Roman" w:eastAsia="仿宋" w:hAnsi="Times New Roman" w:cs="Times New Roman"/>
          <w:sz w:val="28"/>
        </w:rPr>
        <w:t>春</w:t>
      </w:r>
      <w:proofErr w:type="gramEnd"/>
      <w:r>
        <w:rPr>
          <w:rFonts w:ascii="Times New Roman" w:eastAsia="仿宋" w:hAnsi="Times New Roman" w:cs="Times New Roman"/>
          <w:sz w:val="28"/>
        </w:rPr>
        <w:t xml:space="preserve"> </w:t>
      </w:r>
      <w:r>
        <w:rPr>
          <w:rFonts w:ascii="Times New Roman" w:eastAsia="仿宋" w:hAnsi="Times New Roman" w:cs="Times New Roman"/>
          <w:sz w:val="28"/>
        </w:rPr>
        <w:t>研究员</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中国科学院植物研究所</w:t>
      </w:r>
      <w:r>
        <w:rPr>
          <w:rFonts w:ascii="Times New Roman" w:eastAsia="仿宋" w:hAnsi="Times New Roman" w:cs="Times New Roman"/>
          <w:sz w:val="28"/>
        </w:rPr>
        <w:t xml:space="preserve"> </w:t>
      </w:r>
      <w:r>
        <w:rPr>
          <w:rFonts w:ascii="Times New Roman" w:eastAsia="仿宋" w:hAnsi="Times New Roman" w:cs="Times New Roman"/>
          <w:sz w:val="28"/>
        </w:rPr>
        <w:t>代占武</w:t>
      </w:r>
      <w:r>
        <w:rPr>
          <w:rFonts w:ascii="Times New Roman" w:eastAsia="仿宋" w:hAnsi="Times New Roman" w:cs="Times New Roman"/>
          <w:sz w:val="28"/>
        </w:rPr>
        <w:t xml:space="preserve"> </w:t>
      </w:r>
      <w:r>
        <w:rPr>
          <w:rFonts w:ascii="Times New Roman" w:eastAsia="仿宋" w:hAnsi="Times New Roman" w:cs="Times New Roman"/>
          <w:sz w:val="28"/>
        </w:rPr>
        <w:t>研究员</w:t>
      </w:r>
      <w:bookmarkStart w:id="2" w:name="_GoBack"/>
      <w:bookmarkEnd w:id="2"/>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中国农业科学院郑州果树研究所</w:t>
      </w:r>
      <w:r>
        <w:rPr>
          <w:rFonts w:ascii="Times New Roman" w:eastAsia="仿宋" w:hAnsi="Times New Roman" w:cs="Times New Roman"/>
          <w:sz w:val="28"/>
        </w:rPr>
        <w:t xml:space="preserve"> </w:t>
      </w:r>
      <w:r>
        <w:rPr>
          <w:rFonts w:ascii="Times New Roman" w:eastAsia="仿宋" w:hAnsi="Times New Roman" w:cs="Times New Roman"/>
          <w:sz w:val="28"/>
        </w:rPr>
        <w:t>刘三军</w:t>
      </w:r>
      <w:r>
        <w:rPr>
          <w:rFonts w:ascii="Times New Roman" w:eastAsia="仿宋" w:hAnsi="Times New Roman" w:cs="Times New Roman"/>
          <w:sz w:val="28"/>
        </w:rPr>
        <w:t xml:space="preserve"> </w:t>
      </w:r>
      <w:r>
        <w:rPr>
          <w:rFonts w:ascii="Times New Roman" w:eastAsia="仿宋" w:hAnsi="Times New Roman" w:cs="Times New Roman"/>
          <w:sz w:val="28"/>
        </w:rPr>
        <w:t>研究员</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西北农林科技大学</w:t>
      </w:r>
      <w:r>
        <w:rPr>
          <w:rFonts w:ascii="Times New Roman" w:eastAsia="仿宋" w:hAnsi="Times New Roman" w:cs="Times New Roman"/>
          <w:sz w:val="28"/>
        </w:rPr>
        <w:t xml:space="preserve"> </w:t>
      </w:r>
      <w:r>
        <w:rPr>
          <w:rFonts w:ascii="Times New Roman" w:eastAsia="仿宋" w:hAnsi="Times New Roman" w:cs="Times New Roman"/>
          <w:sz w:val="28"/>
        </w:rPr>
        <w:t>张振文</w:t>
      </w:r>
      <w:r>
        <w:rPr>
          <w:rFonts w:ascii="Times New Roman" w:eastAsia="仿宋" w:hAnsi="Times New Roman" w:cs="Times New Roman"/>
          <w:sz w:val="28"/>
        </w:rPr>
        <w:t xml:space="preserve"> </w:t>
      </w:r>
      <w:r>
        <w:rPr>
          <w:rFonts w:ascii="Times New Roman" w:eastAsia="仿宋" w:hAnsi="Times New Roman" w:cs="Times New Roman"/>
          <w:sz w:val="28"/>
        </w:rPr>
        <w:t>教授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宁夏大学</w:t>
      </w:r>
      <w:r>
        <w:rPr>
          <w:rFonts w:ascii="Times New Roman" w:eastAsia="仿宋" w:hAnsi="Times New Roman" w:cs="Times New Roman"/>
          <w:sz w:val="28"/>
        </w:rPr>
        <w:t xml:space="preserve"> </w:t>
      </w:r>
      <w:proofErr w:type="gramStart"/>
      <w:r>
        <w:rPr>
          <w:rFonts w:ascii="Times New Roman" w:eastAsia="仿宋" w:hAnsi="Times New Roman" w:cs="Times New Roman"/>
          <w:sz w:val="28"/>
        </w:rPr>
        <w:t>张军翔</w:t>
      </w:r>
      <w:proofErr w:type="gramEnd"/>
      <w:r>
        <w:rPr>
          <w:rFonts w:ascii="Times New Roman" w:eastAsia="仿宋" w:hAnsi="Times New Roman" w:cs="Times New Roman"/>
          <w:sz w:val="28"/>
        </w:rPr>
        <w:t xml:space="preserve"> </w:t>
      </w:r>
      <w:r>
        <w:rPr>
          <w:rFonts w:ascii="Times New Roman" w:eastAsia="仿宋" w:hAnsi="Times New Roman" w:cs="Times New Roman"/>
          <w:sz w:val="28"/>
        </w:rPr>
        <w:t>教授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河南省社会科学院</w:t>
      </w:r>
      <w:r>
        <w:rPr>
          <w:rFonts w:ascii="Times New Roman" w:eastAsia="仿宋" w:hAnsi="Times New Roman" w:cs="Times New Roman"/>
          <w:sz w:val="28"/>
        </w:rPr>
        <w:t xml:space="preserve"> </w:t>
      </w:r>
      <w:proofErr w:type="gramStart"/>
      <w:r>
        <w:rPr>
          <w:rFonts w:ascii="Times New Roman" w:eastAsia="仿宋" w:hAnsi="Times New Roman" w:cs="Times New Roman"/>
          <w:sz w:val="28"/>
        </w:rPr>
        <w:t>陈习刚</w:t>
      </w:r>
      <w:proofErr w:type="gramEnd"/>
      <w:r>
        <w:rPr>
          <w:rFonts w:ascii="Times New Roman" w:eastAsia="仿宋" w:hAnsi="Times New Roman" w:cs="Times New Roman"/>
          <w:sz w:val="28"/>
        </w:rPr>
        <w:t xml:space="preserve"> </w:t>
      </w:r>
      <w:r>
        <w:rPr>
          <w:rFonts w:ascii="Times New Roman" w:eastAsia="仿宋" w:hAnsi="Times New Roman" w:cs="Times New Roman"/>
          <w:sz w:val="28"/>
        </w:rPr>
        <w:t>研究员</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法国波尔多大学</w:t>
      </w:r>
      <w:r>
        <w:rPr>
          <w:rFonts w:ascii="Times New Roman" w:eastAsia="仿宋" w:hAnsi="Times New Roman" w:cs="Times New Roman"/>
          <w:sz w:val="28"/>
        </w:rPr>
        <w:t xml:space="preserve">Pierre- Louis </w:t>
      </w:r>
      <w:proofErr w:type="spellStart"/>
      <w:r>
        <w:rPr>
          <w:rFonts w:ascii="Times New Roman" w:eastAsia="仿宋" w:hAnsi="Times New Roman" w:cs="Times New Roman"/>
          <w:sz w:val="28"/>
        </w:rPr>
        <w:t>Teissedre</w:t>
      </w:r>
      <w:proofErr w:type="spellEnd"/>
      <w:r>
        <w:rPr>
          <w:rFonts w:ascii="Times New Roman" w:eastAsia="仿宋" w:hAnsi="Times New Roman" w:cs="Times New Roman"/>
          <w:sz w:val="28"/>
        </w:rPr>
        <w:t>教授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法国勃艮第高等商学院</w:t>
      </w:r>
      <w:r>
        <w:rPr>
          <w:rFonts w:ascii="Times New Roman" w:eastAsia="仿宋" w:hAnsi="Times New Roman" w:cs="Times New Roman"/>
          <w:sz w:val="28"/>
        </w:rPr>
        <w:t>Laurence Cogan-Marie</w:t>
      </w:r>
      <w:r>
        <w:rPr>
          <w:rFonts w:ascii="Times New Roman" w:eastAsia="仿宋" w:hAnsi="Times New Roman" w:cs="Times New Roman"/>
          <w:sz w:val="28"/>
        </w:rPr>
        <w:t>教授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澳大利亚阿德莱德大学</w:t>
      </w:r>
      <w:r>
        <w:rPr>
          <w:rFonts w:ascii="Times New Roman" w:eastAsia="仿宋" w:hAnsi="Times New Roman" w:cs="Times New Roman"/>
          <w:sz w:val="28"/>
        </w:rPr>
        <w:t xml:space="preserve"> Vladimir </w:t>
      </w:r>
      <w:proofErr w:type="spellStart"/>
      <w:r>
        <w:rPr>
          <w:rFonts w:ascii="Times New Roman" w:eastAsia="仿宋" w:hAnsi="Times New Roman" w:cs="Times New Roman"/>
          <w:sz w:val="28"/>
        </w:rPr>
        <w:t>Jiranek</w:t>
      </w:r>
      <w:proofErr w:type="spellEnd"/>
      <w:r>
        <w:rPr>
          <w:rFonts w:ascii="Times New Roman" w:eastAsia="仿宋" w:hAnsi="Times New Roman" w:cs="Times New Roman"/>
          <w:sz w:val="28"/>
        </w:rPr>
        <w:t>教授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西班牙拉里奥哈大学</w:t>
      </w:r>
      <w:r>
        <w:rPr>
          <w:rFonts w:ascii="Times New Roman" w:eastAsia="仿宋" w:hAnsi="Times New Roman" w:cs="Times New Roman"/>
          <w:sz w:val="28"/>
        </w:rPr>
        <w:t xml:space="preserve"> Marta </w:t>
      </w:r>
      <w:proofErr w:type="spellStart"/>
      <w:r>
        <w:rPr>
          <w:rFonts w:ascii="Times New Roman" w:eastAsia="仿宋" w:hAnsi="Times New Roman" w:cs="Times New Roman"/>
          <w:sz w:val="28"/>
        </w:rPr>
        <w:t>Dizy</w:t>
      </w:r>
      <w:proofErr w:type="spellEnd"/>
      <w:r>
        <w:rPr>
          <w:rFonts w:ascii="Times New Roman" w:eastAsia="仿宋" w:hAnsi="Times New Roman" w:cs="Times New Roman"/>
          <w:sz w:val="28"/>
        </w:rPr>
        <w:t>教授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葡萄牙波尔图大学</w:t>
      </w:r>
      <w:proofErr w:type="spellStart"/>
      <w:r>
        <w:rPr>
          <w:rFonts w:ascii="Times New Roman" w:eastAsia="仿宋" w:hAnsi="Times New Roman" w:cs="Times New Roman"/>
          <w:sz w:val="28"/>
        </w:rPr>
        <w:t>Nuno</w:t>
      </w:r>
      <w:proofErr w:type="spellEnd"/>
      <w:r>
        <w:rPr>
          <w:rFonts w:ascii="Times New Roman" w:eastAsia="仿宋" w:hAnsi="Times New Roman" w:cs="Times New Roman"/>
          <w:sz w:val="28"/>
        </w:rPr>
        <w:t xml:space="preserve"> </w:t>
      </w:r>
      <w:proofErr w:type="spellStart"/>
      <w:r>
        <w:rPr>
          <w:rFonts w:ascii="Times New Roman" w:eastAsia="仿宋" w:hAnsi="Times New Roman" w:cs="Times New Roman"/>
          <w:sz w:val="28"/>
        </w:rPr>
        <w:t>Mateus</w:t>
      </w:r>
      <w:proofErr w:type="spellEnd"/>
      <w:r>
        <w:rPr>
          <w:rFonts w:ascii="Times New Roman" w:eastAsia="仿宋" w:hAnsi="Times New Roman" w:cs="Times New Roman"/>
          <w:sz w:val="28"/>
        </w:rPr>
        <w:t>教授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加拿大布鲁克大学</w:t>
      </w:r>
      <w:r>
        <w:rPr>
          <w:rFonts w:ascii="Times New Roman" w:eastAsia="仿宋" w:hAnsi="Times New Roman" w:cs="Times New Roman"/>
          <w:sz w:val="28"/>
        </w:rPr>
        <w:t>Andrew G. Reynolds</w:t>
      </w:r>
      <w:r>
        <w:rPr>
          <w:rFonts w:ascii="Times New Roman" w:eastAsia="仿宋" w:hAnsi="Times New Roman" w:cs="Times New Roman"/>
          <w:sz w:val="28"/>
        </w:rPr>
        <w:t>教授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德国盖森海姆大学</w:t>
      </w:r>
      <w:r>
        <w:rPr>
          <w:rFonts w:ascii="Times New Roman" w:eastAsia="仿宋" w:hAnsi="Times New Roman" w:cs="Times New Roman"/>
          <w:sz w:val="28"/>
        </w:rPr>
        <w:t>Manfred Stoll</w:t>
      </w:r>
      <w:r>
        <w:rPr>
          <w:rFonts w:ascii="Times New Roman" w:eastAsia="仿宋" w:hAnsi="Times New Roman" w:cs="Times New Roman"/>
          <w:sz w:val="28"/>
        </w:rPr>
        <w:t>教授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澳洲</w:t>
      </w:r>
      <w:proofErr w:type="spellStart"/>
      <w:r>
        <w:rPr>
          <w:rFonts w:ascii="Times New Roman" w:eastAsia="仿宋" w:hAnsi="Times New Roman" w:cs="Times New Roman"/>
          <w:sz w:val="28"/>
        </w:rPr>
        <w:t>Gemtre</w:t>
      </w:r>
      <w:r>
        <w:rPr>
          <w:rFonts w:ascii="Times New Roman" w:eastAsia="仿宋" w:hAnsi="Times New Roman" w:cs="Times New Roman"/>
          <w:sz w:val="28"/>
        </w:rPr>
        <w:t>e</w:t>
      </w:r>
      <w:proofErr w:type="spellEnd"/>
      <w:r>
        <w:rPr>
          <w:rFonts w:ascii="Times New Roman" w:eastAsia="仿宋" w:hAnsi="Times New Roman" w:cs="Times New Roman"/>
          <w:sz w:val="28"/>
        </w:rPr>
        <w:t xml:space="preserve"> wines</w:t>
      </w:r>
      <w:r>
        <w:rPr>
          <w:rFonts w:ascii="Times New Roman" w:eastAsia="仿宋" w:hAnsi="Times New Roman" w:cs="Times New Roman"/>
          <w:sz w:val="28"/>
        </w:rPr>
        <w:t>酒庄</w:t>
      </w:r>
      <w:r>
        <w:rPr>
          <w:rFonts w:ascii="Times New Roman" w:eastAsia="仿宋" w:hAnsi="Times New Roman" w:cs="Times New Roman"/>
          <w:sz w:val="28"/>
        </w:rPr>
        <w:t xml:space="preserve">Mike Brown </w:t>
      </w:r>
      <w:r>
        <w:rPr>
          <w:rFonts w:ascii="Times New Roman" w:eastAsia="仿宋" w:hAnsi="Times New Roman" w:cs="Times New Roman"/>
          <w:sz w:val="28"/>
        </w:rPr>
        <w:t>酿酒师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hint="eastAsia"/>
          <w:sz w:val="28"/>
        </w:rPr>
        <w:lastRenderedPageBreak/>
        <w:t>意大利</w:t>
      </w:r>
      <w:r>
        <w:rPr>
          <w:rFonts w:ascii="Times New Roman" w:eastAsia="仿宋" w:hAnsi="Times New Roman" w:cs="Times New Roman" w:hint="eastAsia"/>
          <w:sz w:val="28"/>
        </w:rPr>
        <w:t xml:space="preserve">Conti </w:t>
      </w:r>
      <w:proofErr w:type="spellStart"/>
      <w:r>
        <w:rPr>
          <w:rFonts w:ascii="Times New Roman" w:eastAsia="仿宋" w:hAnsi="Times New Roman" w:cs="Times New Roman" w:hint="eastAsia"/>
          <w:sz w:val="28"/>
        </w:rPr>
        <w:t>Zecca</w:t>
      </w:r>
      <w:proofErr w:type="spellEnd"/>
      <w:r>
        <w:rPr>
          <w:rFonts w:ascii="Times New Roman" w:eastAsia="仿宋" w:hAnsi="Times New Roman" w:cs="Times New Roman" w:hint="eastAsia"/>
          <w:sz w:val="28"/>
        </w:rPr>
        <w:t>酒庄</w:t>
      </w:r>
      <w:proofErr w:type="spellStart"/>
      <w:r>
        <w:rPr>
          <w:rFonts w:ascii="Times New Roman" w:eastAsia="仿宋" w:hAnsi="Times New Roman" w:cs="Times New Roman" w:hint="eastAsia"/>
          <w:sz w:val="28"/>
        </w:rPr>
        <w:t>Alessio</w:t>
      </w:r>
      <w:proofErr w:type="spellEnd"/>
      <w:r>
        <w:rPr>
          <w:rFonts w:ascii="Times New Roman" w:eastAsia="仿宋" w:hAnsi="Times New Roman" w:cs="Times New Roman" w:hint="eastAsia"/>
          <w:sz w:val="28"/>
        </w:rPr>
        <w:t xml:space="preserve"> Fortunato</w:t>
      </w:r>
      <w:r>
        <w:rPr>
          <w:rFonts w:ascii="Times New Roman" w:eastAsia="仿宋" w:hAnsi="Times New Roman" w:cs="Times New Roman" w:hint="eastAsia"/>
          <w:sz w:val="28"/>
        </w:rPr>
        <w:t>酿酒师</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拉菲罗斯柴尔德集团</w:t>
      </w:r>
      <w:proofErr w:type="gramStart"/>
      <w:r>
        <w:rPr>
          <w:rFonts w:ascii="Times New Roman" w:eastAsia="仿宋" w:hAnsi="Times New Roman" w:cs="Times New Roman"/>
          <w:sz w:val="28"/>
        </w:rPr>
        <w:t>瓏岱酒庄</w:t>
      </w:r>
      <w:proofErr w:type="gramEnd"/>
      <w:r>
        <w:rPr>
          <w:rFonts w:ascii="Times New Roman" w:eastAsia="仿宋" w:hAnsi="Times New Roman" w:cs="Times New Roman"/>
          <w:sz w:val="28"/>
        </w:rPr>
        <w:t xml:space="preserve">Denise </w:t>
      </w:r>
      <w:proofErr w:type="spellStart"/>
      <w:r>
        <w:rPr>
          <w:rFonts w:ascii="Times New Roman" w:eastAsia="仿宋" w:hAnsi="Times New Roman" w:cs="Times New Roman"/>
          <w:sz w:val="28"/>
        </w:rPr>
        <w:t>Cosentino</w:t>
      </w:r>
      <w:proofErr w:type="spellEnd"/>
      <w:r>
        <w:rPr>
          <w:rFonts w:ascii="Times New Roman" w:eastAsia="仿宋" w:hAnsi="Times New Roman" w:cs="Times New Roman"/>
          <w:sz w:val="28"/>
        </w:rPr>
        <w:t xml:space="preserve"> </w:t>
      </w:r>
      <w:r>
        <w:rPr>
          <w:rFonts w:ascii="Times New Roman" w:eastAsia="仿宋" w:hAnsi="Times New Roman" w:cs="Times New Roman"/>
          <w:sz w:val="28"/>
        </w:rPr>
        <w:t>技术总监</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宁夏</w:t>
      </w:r>
      <w:proofErr w:type="gramStart"/>
      <w:r>
        <w:rPr>
          <w:rFonts w:ascii="Times New Roman" w:eastAsia="仿宋" w:hAnsi="Times New Roman" w:cs="Times New Roman"/>
          <w:sz w:val="28"/>
        </w:rPr>
        <w:t>西鸽酒</w:t>
      </w:r>
      <w:proofErr w:type="gramEnd"/>
      <w:r>
        <w:rPr>
          <w:rFonts w:ascii="Times New Roman" w:eastAsia="仿宋" w:hAnsi="Times New Roman" w:cs="Times New Roman"/>
          <w:sz w:val="28"/>
        </w:rPr>
        <w:t>庄</w:t>
      </w:r>
      <w:proofErr w:type="spellStart"/>
      <w:r>
        <w:rPr>
          <w:rFonts w:ascii="Times New Roman" w:eastAsia="仿宋" w:hAnsi="Times New Roman" w:cs="Times New Roman"/>
          <w:sz w:val="28"/>
        </w:rPr>
        <w:t>Christelle</w:t>
      </w:r>
      <w:proofErr w:type="spellEnd"/>
      <w:r>
        <w:rPr>
          <w:rFonts w:ascii="Times New Roman" w:eastAsia="仿宋" w:hAnsi="Times New Roman" w:cs="Times New Roman"/>
          <w:sz w:val="28"/>
        </w:rPr>
        <w:t xml:space="preserve"> </w:t>
      </w:r>
      <w:proofErr w:type="spellStart"/>
      <w:r>
        <w:rPr>
          <w:rFonts w:ascii="Times New Roman" w:eastAsia="仿宋" w:hAnsi="Times New Roman" w:cs="Times New Roman"/>
          <w:sz w:val="28"/>
        </w:rPr>
        <w:t>Chene</w:t>
      </w:r>
      <w:proofErr w:type="spellEnd"/>
      <w:r>
        <w:rPr>
          <w:rFonts w:ascii="Times New Roman" w:eastAsia="仿宋" w:hAnsi="Times New Roman" w:cs="Times New Roman"/>
          <w:sz w:val="28"/>
        </w:rPr>
        <w:t xml:space="preserve"> </w:t>
      </w:r>
      <w:r>
        <w:rPr>
          <w:rFonts w:ascii="Times New Roman" w:eastAsia="仿宋" w:hAnsi="Times New Roman" w:cs="Times New Roman"/>
          <w:sz w:val="28"/>
        </w:rPr>
        <w:t>全球</w:t>
      </w:r>
      <w:r>
        <w:rPr>
          <w:rFonts w:ascii="Times New Roman" w:eastAsia="仿宋" w:hAnsi="Times New Roman" w:cs="Times New Roman" w:hint="eastAsia"/>
          <w:sz w:val="28"/>
        </w:rPr>
        <w:t>品牌</w:t>
      </w:r>
      <w:r>
        <w:rPr>
          <w:rFonts w:ascii="Times New Roman" w:eastAsia="仿宋" w:hAnsi="Times New Roman" w:cs="Times New Roman"/>
          <w:sz w:val="28"/>
        </w:rPr>
        <w:t>总监</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西安德</w:t>
      </w:r>
      <w:proofErr w:type="gramStart"/>
      <w:r>
        <w:rPr>
          <w:rFonts w:ascii="Times New Roman" w:eastAsia="仿宋" w:hAnsi="Times New Roman" w:cs="Times New Roman"/>
          <w:sz w:val="28"/>
        </w:rPr>
        <w:t>蓓</w:t>
      </w:r>
      <w:proofErr w:type="gramEnd"/>
      <w:r>
        <w:rPr>
          <w:rFonts w:ascii="Times New Roman" w:eastAsia="仿宋" w:hAnsi="Times New Roman" w:cs="Times New Roman"/>
          <w:sz w:val="28"/>
        </w:rPr>
        <w:t>农业技术咨询有限公司</w:t>
      </w:r>
      <w:r>
        <w:rPr>
          <w:rFonts w:ascii="Times New Roman" w:eastAsia="仿宋" w:hAnsi="Times New Roman" w:cs="Times New Roman"/>
          <w:sz w:val="28"/>
        </w:rPr>
        <w:t xml:space="preserve"> Derek Way </w:t>
      </w:r>
      <w:r>
        <w:rPr>
          <w:rFonts w:ascii="Times New Roman" w:eastAsia="仿宋" w:hAnsi="Times New Roman" w:cs="Times New Roman"/>
          <w:sz w:val="28"/>
        </w:rPr>
        <w:t>技术顾问</w:t>
      </w:r>
    </w:p>
    <w:p w:rsidR="005D53E9" w:rsidRDefault="006010F1">
      <w:pPr>
        <w:spacing w:beforeLines="50" w:before="156" w:afterLines="50" w:after="156" w:line="400" w:lineRule="exact"/>
        <w:ind w:firstLineChars="250" w:firstLine="700"/>
        <w:rPr>
          <w:rFonts w:ascii="Times New Roman" w:eastAsia="仿宋" w:hAnsi="Times New Roman" w:cs="Times New Roman"/>
          <w:sz w:val="28"/>
        </w:rPr>
      </w:pPr>
      <w:r>
        <w:rPr>
          <w:rFonts w:ascii="Times New Roman" w:eastAsia="仿宋" w:hAnsi="Times New Roman" w:cs="Times New Roman"/>
          <w:sz w:val="28"/>
        </w:rPr>
        <w:t>另外，本次大会还开设了研究生学术论坛。</w:t>
      </w:r>
    </w:p>
    <w:p w:rsidR="005D53E9" w:rsidRDefault="006010F1">
      <w:pPr>
        <w:numPr>
          <w:ilvl w:val="0"/>
          <w:numId w:val="1"/>
        </w:numPr>
        <w:ind w:firstLineChars="200" w:firstLine="560"/>
        <w:rPr>
          <w:rFonts w:ascii="黑体" w:eastAsia="黑体" w:hAnsi="黑体"/>
          <w:sz w:val="28"/>
        </w:rPr>
      </w:pPr>
      <w:r>
        <w:rPr>
          <w:rFonts w:ascii="黑体" w:eastAsia="黑体" w:hAnsi="黑体"/>
          <w:sz w:val="28"/>
        </w:rPr>
        <w:t>大会报告形式</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hint="eastAsia"/>
          <w:sz w:val="28"/>
        </w:rPr>
        <w:t>结合疫情防控要求，本次大会</w:t>
      </w:r>
      <w:r>
        <w:rPr>
          <w:rFonts w:ascii="仿宋" w:eastAsia="仿宋" w:hAnsi="仿宋"/>
          <w:sz w:val="28"/>
        </w:rPr>
        <w:t>采用线上、线下报告相结合的方式。</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本次会议将首次增加线上直播环节，通过媒体平台实现多频度、多角度、全景</w:t>
      </w:r>
      <w:proofErr w:type="gramStart"/>
      <w:r>
        <w:rPr>
          <w:rFonts w:ascii="仿宋" w:eastAsia="仿宋" w:hAnsi="仿宋"/>
          <w:sz w:val="28"/>
        </w:rPr>
        <w:t>示展示</w:t>
      </w:r>
      <w:proofErr w:type="gramEnd"/>
      <w:r>
        <w:rPr>
          <w:rFonts w:ascii="仿宋" w:eastAsia="仿宋" w:hAnsi="仿宋"/>
          <w:sz w:val="28"/>
        </w:rPr>
        <w:t>大会盛况。</w:t>
      </w:r>
    </w:p>
    <w:p w:rsidR="005D53E9" w:rsidRDefault="006010F1">
      <w:pPr>
        <w:numPr>
          <w:ilvl w:val="0"/>
          <w:numId w:val="1"/>
        </w:numPr>
        <w:ind w:firstLineChars="200" w:firstLine="560"/>
        <w:rPr>
          <w:rFonts w:ascii="黑体" w:eastAsia="黑体" w:hAnsi="黑体"/>
          <w:sz w:val="28"/>
        </w:rPr>
      </w:pPr>
      <w:r>
        <w:rPr>
          <w:rFonts w:ascii="黑体" w:eastAsia="黑体" w:hAnsi="黑体"/>
          <w:sz w:val="28"/>
        </w:rPr>
        <w:t>会议内容</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1.</w:t>
      </w:r>
      <w:r>
        <w:rPr>
          <w:rFonts w:ascii="仿宋" w:eastAsia="仿宋" w:hAnsi="仿宋"/>
          <w:sz w:val="28"/>
        </w:rPr>
        <w:t>中国葡萄酒产区发展报告</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2.</w:t>
      </w:r>
      <w:r>
        <w:rPr>
          <w:rFonts w:ascii="仿宋" w:eastAsia="仿宋" w:hAnsi="仿宋"/>
          <w:sz w:val="28"/>
        </w:rPr>
        <w:t>葡萄栽培技术</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3.</w:t>
      </w:r>
      <w:r>
        <w:rPr>
          <w:rFonts w:ascii="仿宋" w:eastAsia="仿宋" w:hAnsi="仿宋"/>
          <w:sz w:val="28"/>
        </w:rPr>
        <w:t>葡萄酒酿造技术</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4.</w:t>
      </w:r>
      <w:r>
        <w:rPr>
          <w:rFonts w:ascii="仿宋" w:eastAsia="仿宋" w:hAnsi="仿宋"/>
          <w:sz w:val="28"/>
        </w:rPr>
        <w:t>葡萄酒与风土</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5.</w:t>
      </w:r>
      <w:r>
        <w:rPr>
          <w:rFonts w:ascii="仿宋" w:eastAsia="仿宋" w:hAnsi="仿宋"/>
          <w:sz w:val="28"/>
        </w:rPr>
        <w:t>葡萄酒品牌建设</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hint="eastAsia"/>
          <w:sz w:val="28"/>
        </w:rPr>
        <w:t>6.</w:t>
      </w:r>
      <w:r>
        <w:rPr>
          <w:rFonts w:ascii="仿宋" w:eastAsia="仿宋" w:hAnsi="仿宋"/>
          <w:sz w:val="28"/>
        </w:rPr>
        <w:t>葡萄酒产业与</w:t>
      </w:r>
      <w:r>
        <w:rPr>
          <w:rFonts w:ascii="仿宋" w:eastAsia="仿宋" w:hAnsi="仿宋" w:hint="eastAsia"/>
          <w:sz w:val="28"/>
        </w:rPr>
        <w:t>乡村振兴</w:t>
      </w:r>
    </w:p>
    <w:p w:rsidR="005D53E9" w:rsidRDefault="006010F1">
      <w:pPr>
        <w:numPr>
          <w:ilvl w:val="0"/>
          <w:numId w:val="1"/>
        </w:numPr>
        <w:ind w:firstLineChars="200" w:firstLine="560"/>
        <w:rPr>
          <w:rFonts w:ascii="黑体" w:eastAsia="黑体" w:hAnsi="黑体"/>
          <w:sz w:val="28"/>
        </w:rPr>
      </w:pPr>
      <w:r>
        <w:rPr>
          <w:rFonts w:ascii="黑体" w:eastAsia="黑体" w:hAnsi="黑体"/>
          <w:sz w:val="28"/>
        </w:rPr>
        <w:t>会议时间</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2021</w:t>
      </w:r>
      <w:r>
        <w:rPr>
          <w:rFonts w:ascii="仿宋" w:eastAsia="仿宋" w:hAnsi="仿宋"/>
          <w:sz w:val="28"/>
        </w:rPr>
        <w:t>年</w:t>
      </w:r>
      <w:r>
        <w:rPr>
          <w:rFonts w:ascii="仿宋" w:eastAsia="仿宋" w:hAnsi="仿宋"/>
          <w:sz w:val="28"/>
        </w:rPr>
        <w:t>4</w:t>
      </w:r>
      <w:r>
        <w:rPr>
          <w:rFonts w:ascii="仿宋" w:eastAsia="仿宋" w:hAnsi="仿宋"/>
          <w:sz w:val="28"/>
        </w:rPr>
        <w:t>月</w:t>
      </w:r>
      <w:r>
        <w:rPr>
          <w:rFonts w:ascii="仿宋" w:eastAsia="仿宋" w:hAnsi="仿宋"/>
          <w:sz w:val="28"/>
        </w:rPr>
        <w:t>19</w:t>
      </w:r>
      <w:r>
        <w:rPr>
          <w:rFonts w:ascii="仿宋" w:eastAsia="仿宋" w:hAnsi="仿宋"/>
          <w:sz w:val="28"/>
        </w:rPr>
        <w:t>日</w:t>
      </w:r>
      <w:r>
        <w:rPr>
          <w:rFonts w:ascii="仿宋" w:eastAsia="仿宋" w:hAnsi="仿宋"/>
          <w:sz w:val="28"/>
        </w:rPr>
        <w:t>-21</w:t>
      </w:r>
      <w:r>
        <w:rPr>
          <w:rFonts w:ascii="仿宋" w:eastAsia="仿宋" w:hAnsi="仿宋"/>
          <w:sz w:val="28"/>
        </w:rPr>
        <w:t>日</w:t>
      </w:r>
    </w:p>
    <w:p w:rsidR="005D53E9" w:rsidRDefault="006010F1">
      <w:pPr>
        <w:numPr>
          <w:ilvl w:val="0"/>
          <w:numId w:val="1"/>
        </w:numPr>
        <w:ind w:firstLineChars="200" w:firstLine="560"/>
        <w:rPr>
          <w:rFonts w:ascii="黑体" w:eastAsia="黑体" w:hAnsi="黑体"/>
          <w:sz w:val="28"/>
        </w:rPr>
      </w:pPr>
      <w:r>
        <w:rPr>
          <w:rFonts w:ascii="黑体" w:eastAsia="黑体" w:hAnsi="黑体"/>
          <w:sz w:val="28"/>
        </w:rPr>
        <w:t>会议地点</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会议地点：河南</w:t>
      </w:r>
      <w:r>
        <w:rPr>
          <w:rFonts w:ascii="仿宋" w:eastAsia="仿宋" w:hAnsi="仿宋"/>
          <w:sz w:val="28"/>
        </w:rPr>
        <w:t>·</w:t>
      </w:r>
      <w:r>
        <w:rPr>
          <w:rFonts w:ascii="仿宋" w:eastAsia="仿宋" w:hAnsi="仿宋"/>
          <w:sz w:val="28"/>
        </w:rPr>
        <w:t>民权</w:t>
      </w:r>
      <w:r>
        <w:rPr>
          <w:rFonts w:ascii="仿宋" w:eastAsia="仿宋" w:hAnsi="仿宋" w:hint="eastAsia"/>
          <w:sz w:val="28"/>
        </w:rPr>
        <w:t xml:space="preserve">  </w:t>
      </w:r>
      <w:r>
        <w:rPr>
          <w:rFonts w:ascii="仿宋" w:eastAsia="仿宋" w:hAnsi="仿宋" w:hint="eastAsia"/>
          <w:sz w:val="28"/>
        </w:rPr>
        <w:t>中泰</w:t>
      </w:r>
      <w:proofErr w:type="gramStart"/>
      <w:r>
        <w:rPr>
          <w:rFonts w:ascii="仿宋" w:eastAsia="仿宋" w:hAnsi="仿宋" w:hint="eastAsia"/>
          <w:sz w:val="28"/>
        </w:rPr>
        <w:t>开元名庭</w:t>
      </w:r>
      <w:proofErr w:type="gramEnd"/>
      <w:r>
        <w:rPr>
          <w:rFonts w:ascii="仿宋" w:eastAsia="仿宋" w:hAnsi="仿宋" w:hint="eastAsia"/>
          <w:sz w:val="28"/>
        </w:rPr>
        <w:t>酒店</w:t>
      </w:r>
    </w:p>
    <w:p w:rsidR="005D53E9" w:rsidRDefault="006010F1">
      <w:pPr>
        <w:numPr>
          <w:ilvl w:val="0"/>
          <w:numId w:val="1"/>
        </w:numPr>
        <w:ind w:firstLineChars="200" w:firstLine="560"/>
        <w:rPr>
          <w:rFonts w:ascii="黑体" w:eastAsia="黑体" w:hAnsi="黑体"/>
          <w:sz w:val="28"/>
        </w:rPr>
      </w:pPr>
      <w:r>
        <w:rPr>
          <w:rFonts w:ascii="黑体" w:eastAsia="黑体" w:hAnsi="黑体"/>
          <w:sz w:val="28"/>
        </w:rPr>
        <w:t>会议费用</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2021</w:t>
      </w:r>
      <w:r>
        <w:rPr>
          <w:rFonts w:ascii="仿宋" w:eastAsia="仿宋" w:hAnsi="仿宋"/>
          <w:sz w:val="28"/>
        </w:rPr>
        <w:t>年</w:t>
      </w:r>
      <w:r>
        <w:rPr>
          <w:rFonts w:ascii="仿宋" w:eastAsia="仿宋" w:hAnsi="仿宋"/>
          <w:sz w:val="28"/>
        </w:rPr>
        <w:t>3</w:t>
      </w:r>
      <w:r>
        <w:rPr>
          <w:rFonts w:ascii="仿宋" w:eastAsia="仿宋" w:hAnsi="仿宋"/>
          <w:sz w:val="28"/>
        </w:rPr>
        <w:t>月</w:t>
      </w:r>
      <w:r>
        <w:rPr>
          <w:rFonts w:ascii="仿宋" w:eastAsia="仿宋" w:hAnsi="仿宋"/>
          <w:sz w:val="28"/>
        </w:rPr>
        <w:t>31</w:t>
      </w:r>
      <w:r>
        <w:rPr>
          <w:rFonts w:ascii="仿宋" w:eastAsia="仿宋" w:hAnsi="仿宋"/>
          <w:sz w:val="28"/>
        </w:rPr>
        <w:t>日前：</w:t>
      </w:r>
      <w:r>
        <w:rPr>
          <w:rFonts w:ascii="仿宋" w:eastAsia="仿宋" w:hAnsi="仿宋"/>
          <w:sz w:val="28"/>
        </w:rPr>
        <w:t>1200</w:t>
      </w:r>
      <w:r>
        <w:rPr>
          <w:rFonts w:ascii="仿宋" w:eastAsia="仿宋" w:hAnsi="仿宋"/>
          <w:sz w:val="28"/>
        </w:rPr>
        <w:t>元</w:t>
      </w:r>
      <w:r>
        <w:rPr>
          <w:rFonts w:ascii="仿宋" w:eastAsia="仿宋" w:hAnsi="仿宋"/>
          <w:sz w:val="28"/>
        </w:rPr>
        <w:t>/</w:t>
      </w:r>
      <w:r>
        <w:rPr>
          <w:rFonts w:ascii="仿宋" w:eastAsia="仿宋" w:hAnsi="仿宋"/>
          <w:sz w:val="28"/>
        </w:rPr>
        <w:t>人；</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2021</w:t>
      </w:r>
      <w:r>
        <w:rPr>
          <w:rFonts w:ascii="仿宋" w:eastAsia="仿宋" w:hAnsi="仿宋"/>
          <w:sz w:val="28"/>
        </w:rPr>
        <w:t>年</w:t>
      </w:r>
      <w:r>
        <w:rPr>
          <w:rFonts w:ascii="仿宋" w:eastAsia="仿宋" w:hAnsi="仿宋"/>
          <w:sz w:val="28"/>
        </w:rPr>
        <w:t>4</w:t>
      </w:r>
      <w:r>
        <w:rPr>
          <w:rFonts w:ascii="仿宋" w:eastAsia="仿宋" w:hAnsi="仿宋"/>
          <w:sz w:val="28"/>
        </w:rPr>
        <w:t>月</w:t>
      </w:r>
      <w:r>
        <w:rPr>
          <w:rFonts w:ascii="仿宋" w:eastAsia="仿宋" w:hAnsi="仿宋"/>
          <w:sz w:val="28"/>
        </w:rPr>
        <w:t>1</w:t>
      </w:r>
      <w:r>
        <w:rPr>
          <w:rFonts w:ascii="仿宋" w:eastAsia="仿宋" w:hAnsi="仿宋"/>
          <w:sz w:val="28"/>
        </w:rPr>
        <w:t>日及以后：</w:t>
      </w:r>
      <w:r>
        <w:rPr>
          <w:rFonts w:ascii="仿宋" w:eastAsia="仿宋" w:hAnsi="仿宋"/>
          <w:sz w:val="28"/>
        </w:rPr>
        <w:t>1500</w:t>
      </w:r>
      <w:r>
        <w:rPr>
          <w:rFonts w:ascii="仿宋" w:eastAsia="仿宋" w:hAnsi="仿宋"/>
          <w:sz w:val="28"/>
        </w:rPr>
        <w:t>元</w:t>
      </w:r>
      <w:r>
        <w:rPr>
          <w:rFonts w:ascii="仿宋" w:eastAsia="仿宋" w:hAnsi="仿宋"/>
          <w:sz w:val="28"/>
        </w:rPr>
        <w:t>/</w:t>
      </w:r>
      <w:r>
        <w:rPr>
          <w:rFonts w:ascii="仿宋" w:eastAsia="仿宋" w:hAnsi="仿宋"/>
          <w:sz w:val="28"/>
        </w:rPr>
        <w:t>人；</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lastRenderedPageBreak/>
        <w:t>学生凭学生证收取</w:t>
      </w:r>
      <w:r>
        <w:rPr>
          <w:rFonts w:ascii="仿宋" w:eastAsia="仿宋" w:hAnsi="仿宋"/>
          <w:sz w:val="28"/>
        </w:rPr>
        <w:t>750</w:t>
      </w:r>
      <w:r>
        <w:rPr>
          <w:rFonts w:ascii="仿宋" w:eastAsia="仿宋" w:hAnsi="仿宋"/>
          <w:sz w:val="28"/>
        </w:rPr>
        <w:t>元</w:t>
      </w:r>
      <w:r>
        <w:rPr>
          <w:rFonts w:ascii="仿宋" w:eastAsia="仿宋" w:hAnsi="仿宋"/>
          <w:sz w:val="28"/>
        </w:rPr>
        <w:t>/</w:t>
      </w:r>
      <w:r>
        <w:rPr>
          <w:rFonts w:ascii="仿宋" w:eastAsia="仿宋" w:hAnsi="仿宋"/>
          <w:sz w:val="28"/>
        </w:rPr>
        <w:t>人。</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会议</w:t>
      </w:r>
      <w:proofErr w:type="gramStart"/>
      <w:r>
        <w:rPr>
          <w:rFonts w:ascii="仿宋" w:eastAsia="仿宋" w:hAnsi="仿宋"/>
          <w:sz w:val="28"/>
        </w:rPr>
        <w:t>费含会议</w:t>
      </w:r>
      <w:proofErr w:type="gramEnd"/>
      <w:r>
        <w:rPr>
          <w:rFonts w:ascii="仿宋" w:eastAsia="仿宋" w:hAnsi="仿宋"/>
          <w:sz w:val="28"/>
        </w:rPr>
        <w:t>筹办、接送站、餐费、产区考察、葡萄酒品鉴等。</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本次大会将采用在线系统和现场报名两种方式，按交费先后顺序会务组统一安排住宿，费用自理，会后统一</w:t>
      </w:r>
      <w:r>
        <w:rPr>
          <w:rFonts w:ascii="仿宋" w:eastAsia="仿宋" w:hAnsi="仿宋"/>
          <w:sz w:val="28"/>
        </w:rPr>
        <w:t>开据报销发票。本着节约资源、节俭办会的原则，会务组建议大家尽量合住。</w:t>
      </w:r>
    </w:p>
    <w:p w:rsidR="005D53E9" w:rsidRDefault="006010F1">
      <w:pPr>
        <w:numPr>
          <w:ilvl w:val="0"/>
          <w:numId w:val="1"/>
        </w:numPr>
        <w:ind w:firstLineChars="200" w:firstLine="560"/>
        <w:rPr>
          <w:rFonts w:ascii="黑体" w:eastAsia="黑体" w:hAnsi="黑体"/>
          <w:sz w:val="28"/>
        </w:rPr>
      </w:pPr>
      <w:r>
        <w:rPr>
          <w:rFonts w:ascii="黑体" w:eastAsia="黑体" w:hAnsi="黑体"/>
          <w:sz w:val="28"/>
        </w:rPr>
        <w:t>报名方式</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1.</w:t>
      </w:r>
      <w:r>
        <w:rPr>
          <w:rFonts w:ascii="仿宋" w:eastAsia="仿宋" w:hAnsi="仿宋"/>
          <w:sz w:val="28"/>
        </w:rPr>
        <w:t>电脑用户：</w:t>
      </w:r>
      <w:hyperlink r:id="rId8" w:history="1">
        <w:r>
          <w:rPr>
            <w:rFonts w:ascii="仿宋" w:eastAsia="仿宋" w:hAnsi="仿宋"/>
            <w:sz w:val="28"/>
          </w:rPr>
          <w:t>https://www.wjx.top/jq/100228018.aspx</w:t>
        </w:r>
      </w:hyperlink>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2.</w:t>
      </w:r>
      <w:r>
        <w:rPr>
          <w:rFonts w:ascii="仿宋" w:eastAsia="仿宋" w:hAnsi="仿宋"/>
          <w:sz w:val="28"/>
        </w:rPr>
        <w:t>手机扫描二维码：</w:t>
      </w:r>
    </w:p>
    <w:p w:rsidR="005D53E9" w:rsidRDefault="006010F1">
      <w:pPr>
        <w:jc w:val="center"/>
      </w:pPr>
      <w:r>
        <w:rPr>
          <w:rFonts w:ascii="Times New Roman" w:hAnsi="Times New Roman"/>
          <w:noProof/>
        </w:rPr>
        <w:drawing>
          <wp:inline distT="0" distB="0" distL="0" distR="0">
            <wp:extent cx="1734820" cy="2895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738" cy="2909863"/>
                    </a:xfrm>
                    <a:prstGeom prst="rect">
                      <a:avLst/>
                    </a:prstGeom>
                    <a:noFill/>
                    <a:ln>
                      <a:noFill/>
                    </a:ln>
                    <a:effectLst/>
                  </pic:spPr>
                </pic:pic>
              </a:graphicData>
            </a:graphic>
          </wp:inline>
        </w:drawing>
      </w:r>
    </w:p>
    <w:p w:rsidR="005D53E9" w:rsidRDefault="006010F1">
      <w:pPr>
        <w:numPr>
          <w:ilvl w:val="0"/>
          <w:numId w:val="1"/>
        </w:numPr>
        <w:ind w:firstLineChars="200" w:firstLine="560"/>
        <w:rPr>
          <w:rFonts w:ascii="黑体" w:eastAsia="黑体" w:hAnsi="黑体"/>
          <w:sz w:val="28"/>
        </w:rPr>
      </w:pPr>
      <w:r>
        <w:rPr>
          <w:rFonts w:ascii="黑体" w:eastAsia="黑体" w:hAnsi="黑体"/>
          <w:sz w:val="28"/>
        </w:rPr>
        <w:t>会议日程安排</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912"/>
        <w:gridCol w:w="3267"/>
        <w:gridCol w:w="2310"/>
      </w:tblGrid>
      <w:tr w:rsidR="005D53E9">
        <w:trPr>
          <w:jc w:val="center"/>
        </w:trPr>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日期</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时间</w:t>
            </w:r>
          </w:p>
        </w:tc>
        <w:tc>
          <w:tcPr>
            <w:tcW w:w="3267"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内容摘要</w:t>
            </w:r>
          </w:p>
        </w:tc>
        <w:tc>
          <w:tcPr>
            <w:tcW w:w="2310"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地点</w:t>
            </w:r>
          </w:p>
        </w:tc>
      </w:tr>
      <w:tr w:rsidR="005D53E9">
        <w:trPr>
          <w:jc w:val="center"/>
        </w:trPr>
        <w:tc>
          <w:tcPr>
            <w:tcW w:w="1276" w:type="dxa"/>
            <w:vMerge w:val="restart"/>
            <w:tcBorders>
              <w:top w:val="outset" w:sz="6" w:space="0" w:color="auto"/>
              <w:left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2021.4.19</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hint="eastAsia"/>
                <w:kern w:val="0"/>
                <w:sz w:val="24"/>
              </w:rPr>
              <w:t>全天</w:t>
            </w:r>
          </w:p>
        </w:tc>
        <w:tc>
          <w:tcPr>
            <w:tcW w:w="3267"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报到</w:t>
            </w:r>
          </w:p>
        </w:tc>
        <w:tc>
          <w:tcPr>
            <w:tcW w:w="2310"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河南民权县</w:t>
            </w:r>
          </w:p>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hint="eastAsia"/>
                <w:kern w:val="0"/>
                <w:sz w:val="24"/>
              </w:rPr>
              <w:t>（</w:t>
            </w:r>
            <w:r>
              <w:rPr>
                <w:rFonts w:ascii="Times New Roman" w:eastAsia="仿宋" w:hAnsi="Times New Roman" w:hint="eastAsia"/>
                <w:kern w:val="0"/>
                <w:sz w:val="24"/>
              </w:rPr>
              <w:t>中泰</w:t>
            </w:r>
            <w:proofErr w:type="gramStart"/>
            <w:r>
              <w:rPr>
                <w:rFonts w:ascii="Times New Roman" w:eastAsia="仿宋" w:hAnsi="Times New Roman" w:hint="eastAsia"/>
                <w:kern w:val="0"/>
                <w:sz w:val="24"/>
              </w:rPr>
              <w:t>开元名庭</w:t>
            </w:r>
            <w:proofErr w:type="gramEnd"/>
            <w:r>
              <w:rPr>
                <w:rFonts w:ascii="Times New Roman" w:eastAsia="仿宋" w:hAnsi="Times New Roman" w:hint="eastAsia"/>
                <w:kern w:val="0"/>
                <w:sz w:val="24"/>
              </w:rPr>
              <w:t>酒店</w:t>
            </w:r>
            <w:r>
              <w:rPr>
                <w:rFonts w:ascii="Times New Roman" w:eastAsia="仿宋" w:hAnsi="Times New Roman" w:hint="eastAsia"/>
                <w:kern w:val="0"/>
                <w:sz w:val="24"/>
              </w:rPr>
              <w:t>）</w:t>
            </w:r>
          </w:p>
        </w:tc>
      </w:tr>
      <w:tr w:rsidR="005D53E9">
        <w:trPr>
          <w:jc w:val="center"/>
        </w:trPr>
        <w:tc>
          <w:tcPr>
            <w:tcW w:w="1276" w:type="dxa"/>
            <w:vMerge/>
            <w:tcBorders>
              <w:left w:val="outset" w:sz="6" w:space="0" w:color="auto"/>
              <w:right w:val="outset" w:sz="6" w:space="0" w:color="auto"/>
            </w:tcBorders>
            <w:shd w:val="clear" w:color="auto" w:fill="FFFFFF"/>
            <w:vAlign w:val="center"/>
          </w:tcPr>
          <w:p w:rsidR="005D53E9" w:rsidRDefault="005D53E9">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hint="eastAsia"/>
                <w:kern w:val="0"/>
                <w:sz w:val="24"/>
              </w:rPr>
              <w:t>下午</w:t>
            </w:r>
          </w:p>
        </w:tc>
        <w:tc>
          <w:tcPr>
            <w:tcW w:w="3267"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hint="eastAsia"/>
                <w:kern w:val="0"/>
                <w:sz w:val="24"/>
              </w:rPr>
              <w:t>产区考察</w:t>
            </w:r>
          </w:p>
        </w:tc>
        <w:tc>
          <w:tcPr>
            <w:tcW w:w="2310"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河南民权县</w:t>
            </w:r>
          </w:p>
        </w:tc>
      </w:tr>
      <w:tr w:rsidR="005D53E9">
        <w:trPr>
          <w:jc w:val="center"/>
        </w:trPr>
        <w:tc>
          <w:tcPr>
            <w:tcW w:w="1276" w:type="dxa"/>
            <w:vMerge/>
            <w:tcBorders>
              <w:left w:val="outset" w:sz="6" w:space="0" w:color="auto"/>
              <w:bottom w:val="outset" w:sz="6" w:space="0" w:color="auto"/>
              <w:right w:val="outset" w:sz="6" w:space="0" w:color="auto"/>
            </w:tcBorders>
            <w:shd w:val="clear" w:color="auto" w:fill="FFFFFF"/>
            <w:vAlign w:val="center"/>
          </w:tcPr>
          <w:p w:rsidR="005D53E9" w:rsidRDefault="005D53E9">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晚上</w:t>
            </w:r>
          </w:p>
        </w:tc>
        <w:tc>
          <w:tcPr>
            <w:tcW w:w="3267"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hint="eastAsia"/>
                <w:kern w:val="0"/>
                <w:sz w:val="24"/>
              </w:rPr>
              <w:t>欢迎晚宴</w:t>
            </w:r>
          </w:p>
        </w:tc>
        <w:tc>
          <w:tcPr>
            <w:tcW w:w="2310"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河南民权县</w:t>
            </w:r>
          </w:p>
        </w:tc>
      </w:tr>
      <w:tr w:rsidR="005D53E9">
        <w:trPr>
          <w:jc w:val="center"/>
        </w:trPr>
        <w:tc>
          <w:tcPr>
            <w:tcW w:w="1276" w:type="dxa"/>
            <w:vMerge w:val="restart"/>
            <w:tcBorders>
              <w:top w:val="outset" w:sz="6" w:space="0" w:color="auto"/>
              <w:left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2021.4.20</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上午</w:t>
            </w:r>
          </w:p>
        </w:tc>
        <w:tc>
          <w:tcPr>
            <w:tcW w:w="3267"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开幕式、主旨报告</w:t>
            </w:r>
          </w:p>
        </w:tc>
        <w:tc>
          <w:tcPr>
            <w:tcW w:w="2310"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河南民权县</w:t>
            </w:r>
          </w:p>
        </w:tc>
      </w:tr>
      <w:tr w:rsidR="005D53E9">
        <w:trPr>
          <w:jc w:val="center"/>
        </w:trPr>
        <w:tc>
          <w:tcPr>
            <w:tcW w:w="1276" w:type="dxa"/>
            <w:vMerge/>
            <w:tcBorders>
              <w:left w:val="outset" w:sz="6" w:space="0" w:color="auto"/>
              <w:right w:val="outset" w:sz="6" w:space="0" w:color="auto"/>
            </w:tcBorders>
            <w:shd w:val="clear" w:color="auto" w:fill="FFFFFF"/>
            <w:vAlign w:val="center"/>
          </w:tcPr>
          <w:p w:rsidR="005D53E9" w:rsidRDefault="005D53E9">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下午</w:t>
            </w:r>
          </w:p>
        </w:tc>
        <w:tc>
          <w:tcPr>
            <w:tcW w:w="3267"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学术报告</w:t>
            </w:r>
          </w:p>
        </w:tc>
        <w:tc>
          <w:tcPr>
            <w:tcW w:w="2310"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河南民权县</w:t>
            </w:r>
          </w:p>
        </w:tc>
      </w:tr>
      <w:tr w:rsidR="005D53E9">
        <w:trPr>
          <w:jc w:val="center"/>
        </w:trPr>
        <w:tc>
          <w:tcPr>
            <w:tcW w:w="1276" w:type="dxa"/>
            <w:vMerge/>
            <w:tcBorders>
              <w:left w:val="outset" w:sz="6" w:space="0" w:color="auto"/>
              <w:bottom w:val="outset" w:sz="6" w:space="0" w:color="auto"/>
              <w:right w:val="outset" w:sz="6" w:space="0" w:color="auto"/>
            </w:tcBorders>
            <w:shd w:val="clear" w:color="auto" w:fill="FFFFFF"/>
            <w:vAlign w:val="center"/>
          </w:tcPr>
          <w:p w:rsidR="005D53E9" w:rsidRDefault="005D53E9">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晚上</w:t>
            </w:r>
          </w:p>
        </w:tc>
        <w:tc>
          <w:tcPr>
            <w:tcW w:w="3267"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产区葡萄酒品鉴与交流</w:t>
            </w:r>
          </w:p>
        </w:tc>
        <w:tc>
          <w:tcPr>
            <w:tcW w:w="2310"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河南民权县</w:t>
            </w:r>
          </w:p>
        </w:tc>
      </w:tr>
      <w:tr w:rsidR="005D53E9">
        <w:trPr>
          <w:jc w:val="center"/>
        </w:trPr>
        <w:tc>
          <w:tcPr>
            <w:tcW w:w="1276" w:type="dxa"/>
            <w:vMerge w:val="restart"/>
            <w:tcBorders>
              <w:top w:val="outset" w:sz="6" w:space="0" w:color="auto"/>
              <w:left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2021.4.21</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上午</w:t>
            </w:r>
          </w:p>
        </w:tc>
        <w:tc>
          <w:tcPr>
            <w:tcW w:w="3267"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学术报告、企业交流</w:t>
            </w:r>
          </w:p>
        </w:tc>
        <w:tc>
          <w:tcPr>
            <w:tcW w:w="2310"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河南民权县</w:t>
            </w:r>
          </w:p>
        </w:tc>
      </w:tr>
      <w:tr w:rsidR="005D53E9">
        <w:trPr>
          <w:jc w:val="center"/>
        </w:trPr>
        <w:tc>
          <w:tcPr>
            <w:tcW w:w="1276" w:type="dxa"/>
            <w:vMerge/>
            <w:tcBorders>
              <w:left w:val="outset" w:sz="6" w:space="0" w:color="auto"/>
              <w:right w:val="outset" w:sz="6" w:space="0" w:color="auto"/>
            </w:tcBorders>
            <w:shd w:val="clear" w:color="auto" w:fill="FFFFFF"/>
            <w:vAlign w:val="center"/>
          </w:tcPr>
          <w:p w:rsidR="005D53E9" w:rsidRDefault="005D53E9">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下午</w:t>
            </w:r>
          </w:p>
        </w:tc>
        <w:tc>
          <w:tcPr>
            <w:tcW w:w="3267"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color w:val="000000"/>
                <w:kern w:val="0"/>
                <w:sz w:val="24"/>
              </w:rPr>
            </w:pPr>
            <w:r>
              <w:rPr>
                <w:rFonts w:ascii="Times New Roman" w:eastAsia="仿宋" w:hAnsi="Times New Roman"/>
                <w:color w:val="000000"/>
                <w:kern w:val="0"/>
                <w:sz w:val="24"/>
              </w:rPr>
              <w:t>老产区</w:t>
            </w:r>
            <w:r>
              <w:rPr>
                <w:rFonts w:ascii="Times New Roman" w:eastAsia="仿宋" w:hAnsi="Times New Roman"/>
                <w:b/>
                <w:bCs/>
                <w:color w:val="000000"/>
                <w:kern w:val="0"/>
                <w:sz w:val="24"/>
              </w:rPr>
              <w:t>·</w:t>
            </w:r>
            <w:r>
              <w:rPr>
                <w:rFonts w:ascii="Times New Roman" w:eastAsia="仿宋" w:hAnsi="Times New Roman"/>
                <w:color w:val="000000"/>
                <w:kern w:val="0"/>
                <w:sz w:val="24"/>
              </w:rPr>
              <w:t>新未来</w:t>
            </w:r>
          </w:p>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color w:val="000000"/>
                <w:kern w:val="0"/>
                <w:sz w:val="24"/>
              </w:rPr>
              <w:t>——</w:t>
            </w:r>
            <w:r>
              <w:rPr>
                <w:rFonts w:ascii="Times New Roman" w:eastAsia="仿宋" w:hAnsi="Times New Roman"/>
                <w:color w:val="000000"/>
                <w:kern w:val="0"/>
                <w:sz w:val="24"/>
              </w:rPr>
              <w:t>黄河</w:t>
            </w:r>
            <w:r>
              <w:rPr>
                <w:rFonts w:ascii="Times New Roman" w:eastAsia="仿宋" w:hAnsi="Times New Roman" w:hint="eastAsia"/>
                <w:color w:val="000000"/>
                <w:kern w:val="0"/>
                <w:sz w:val="24"/>
              </w:rPr>
              <w:t>古道</w:t>
            </w:r>
            <w:r>
              <w:rPr>
                <w:rFonts w:ascii="Times New Roman" w:eastAsia="仿宋" w:hAnsi="Times New Roman"/>
                <w:color w:val="000000"/>
                <w:kern w:val="0"/>
                <w:sz w:val="24"/>
              </w:rPr>
              <w:t>葡萄</w:t>
            </w:r>
            <w:r>
              <w:rPr>
                <w:rFonts w:ascii="Times New Roman" w:eastAsia="仿宋" w:hAnsi="Times New Roman" w:hint="eastAsia"/>
                <w:color w:val="000000"/>
                <w:kern w:val="0"/>
                <w:sz w:val="24"/>
              </w:rPr>
              <w:t>酒产区</w:t>
            </w:r>
            <w:r>
              <w:rPr>
                <w:rFonts w:ascii="Times New Roman" w:eastAsia="仿宋" w:hAnsi="Times New Roman"/>
                <w:color w:val="000000"/>
                <w:kern w:val="0"/>
                <w:sz w:val="24"/>
              </w:rPr>
              <w:t>高质量发展论坛</w:t>
            </w:r>
          </w:p>
        </w:tc>
        <w:tc>
          <w:tcPr>
            <w:tcW w:w="2310"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河南民权县</w:t>
            </w:r>
          </w:p>
        </w:tc>
      </w:tr>
      <w:tr w:rsidR="005D53E9">
        <w:trPr>
          <w:jc w:val="center"/>
        </w:trPr>
        <w:tc>
          <w:tcPr>
            <w:tcW w:w="1276" w:type="dxa"/>
            <w:vMerge/>
            <w:tcBorders>
              <w:left w:val="outset" w:sz="6" w:space="0" w:color="auto"/>
              <w:bottom w:val="outset" w:sz="6" w:space="0" w:color="auto"/>
              <w:right w:val="outset" w:sz="6" w:space="0" w:color="auto"/>
            </w:tcBorders>
            <w:shd w:val="clear" w:color="auto" w:fill="FFFFFF"/>
            <w:vAlign w:val="center"/>
          </w:tcPr>
          <w:p w:rsidR="005D53E9" w:rsidRDefault="005D53E9">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晚上</w:t>
            </w:r>
          </w:p>
        </w:tc>
        <w:tc>
          <w:tcPr>
            <w:tcW w:w="3267"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产区葡萄酒品鉴与交流</w:t>
            </w:r>
          </w:p>
        </w:tc>
        <w:tc>
          <w:tcPr>
            <w:tcW w:w="2310"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河南民权县</w:t>
            </w:r>
          </w:p>
        </w:tc>
      </w:tr>
      <w:tr w:rsidR="005D53E9">
        <w:trPr>
          <w:jc w:val="center"/>
        </w:trPr>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2021.4.22</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全天</w:t>
            </w:r>
          </w:p>
        </w:tc>
        <w:tc>
          <w:tcPr>
            <w:tcW w:w="3267"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6010F1">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r>
              <w:rPr>
                <w:rFonts w:ascii="Times New Roman" w:eastAsia="仿宋" w:hAnsi="Times New Roman"/>
                <w:kern w:val="0"/>
                <w:sz w:val="24"/>
              </w:rPr>
              <w:t>离会</w:t>
            </w:r>
          </w:p>
        </w:tc>
        <w:tc>
          <w:tcPr>
            <w:tcW w:w="2310" w:type="dxa"/>
            <w:tcBorders>
              <w:top w:val="outset" w:sz="6" w:space="0" w:color="auto"/>
              <w:left w:val="outset" w:sz="6" w:space="0" w:color="auto"/>
              <w:bottom w:val="outset" w:sz="6" w:space="0" w:color="auto"/>
              <w:right w:val="outset" w:sz="6" w:space="0" w:color="auto"/>
            </w:tcBorders>
            <w:shd w:val="clear" w:color="auto" w:fill="FFFFFF"/>
            <w:vAlign w:val="center"/>
          </w:tcPr>
          <w:p w:rsidR="005D53E9" w:rsidRDefault="005D53E9">
            <w:pPr>
              <w:widowControl/>
              <w:shd w:val="clear" w:color="auto" w:fill="FFFFFF"/>
              <w:snapToGrid w:val="0"/>
              <w:spacing w:beforeLines="50" w:before="156" w:afterLines="50" w:after="156" w:line="240" w:lineRule="atLeast"/>
              <w:jc w:val="center"/>
              <w:rPr>
                <w:rFonts w:ascii="Times New Roman" w:eastAsia="仿宋" w:hAnsi="Times New Roman"/>
                <w:kern w:val="0"/>
                <w:sz w:val="24"/>
              </w:rPr>
            </w:pPr>
          </w:p>
        </w:tc>
      </w:tr>
    </w:tbl>
    <w:p w:rsidR="005D53E9" w:rsidRDefault="006010F1">
      <w:pPr>
        <w:numPr>
          <w:ilvl w:val="0"/>
          <w:numId w:val="1"/>
        </w:numPr>
        <w:ind w:firstLineChars="200" w:firstLine="560"/>
        <w:rPr>
          <w:rFonts w:ascii="黑体" w:eastAsia="黑体" w:hAnsi="黑体"/>
          <w:sz w:val="28"/>
        </w:rPr>
      </w:pPr>
      <w:r>
        <w:rPr>
          <w:rFonts w:ascii="黑体" w:eastAsia="黑体" w:hAnsi="黑体"/>
          <w:sz w:val="28"/>
        </w:rPr>
        <w:t>会议展览与赞助</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欢迎相关企业赞助本次会议，会务组将提供现场报告或实物展示、宣传册和媒体介绍等宣传方式。</w:t>
      </w:r>
    </w:p>
    <w:p w:rsidR="005D53E9" w:rsidRDefault="006010F1">
      <w:pPr>
        <w:numPr>
          <w:ilvl w:val="0"/>
          <w:numId w:val="1"/>
        </w:numPr>
        <w:ind w:firstLineChars="200" w:firstLine="560"/>
        <w:rPr>
          <w:rFonts w:ascii="黑体" w:eastAsia="黑体" w:hAnsi="黑体"/>
          <w:sz w:val="28"/>
        </w:rPr>
      </w:pPr>
      <w:r>
        <w:rPr>
          <w:rFonts w:ascii="黑体" w:eastAsia="黑体" w:hAnsi="黑体"/>
          <w:sz w:val="28"/>
        </w:rPr>
        <w:t>交通信息</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本次会议提供接送站，请参会人员报名后及时加入会议</w:t>
      </w:r>
      <w:proofErr w:type="gramStart"/>
      <w:r>
        <w:rPr>
          <w:rFonts w:ascii="仿宋" w:eastAsia="仿宋" w:hAnsi="仿宋"/>
          <w:sz w:val="28"/>
        </w:rPr>
        <w:t>微信群</w:t>
      </w:r>
      <w:proofErr w:type="gramEnd"/>
      <w:r>
        <w:rPr>
          <w:rFonts w:ascii="仿宋" w:eastAsia="仿宋" w:hAnsi="仿宋"/>
          <w:sz w:val="28"/>
        </w:rPr>
        <w:t>与会务组联系，登记接送站信息。</w:t>
      </w:r>
    </w:p>
    <w:p w:rsidR="005D53E9" w:rsidRDefault="006010F1">
      <w:pPr>
        <w:numPr>
          <w:ilvl w:val="0"/>
          <w:numId w:val="1"/>
        </w:numPr>
        <w:ind w:firstLineChars="200" w:firstLine="560"/>
        <w:rPr>
          <w:rFonts w:ascii="黑体" w:eastAsia="黑体" w:hAnsi="黑体"/>
          <w:sz w:val="28"/>
        </w:rPr>
      </w:pPr>
      <w:r>
        <w:rPr>
          <w:rFonts w:ascii="黑体" w:eastAsia="黑体" w:hAnsi="黑体"/>
          <w:sz w:val="28"/>
        </w:rPr>
        <w:t>联系方式</w:t>
      </w:r>
    </w:p>
    <w:p w:rsidR="005D53E9" w:rsidRDefault="006010F1">
      <w:pPr>
        <w:spacing w:beforeLines="50" w:before="156" w:afterLines="50" w:after="156" w:line="400" w:lineRule="exact"/>
        <w:ind w:firstLineChars="200" w:firstLine="562"/>
        <w:rPr>
          <w:rFonts w:ascii="仿宋" w:eastAsia="仿宋" w:hAnsi="仿宋"/>
          <w:sz w:val="28"/>
        </w:rPr>
      </w:pPr>
      <w:r>
        <w:rPr>
          <w:rFonts w:ascii="仿宋" w:eastAsia="仿宋" w:hAnsi="仿宋" w:hint="eastAsia"/>
          <w:b/>
          <w:sz w:val="28"/>
        </w:rPr>
        <w:t>会议咨询</w:t>
      </w:r>
      <w:r>
        <w:rPr>
          <w:rFonts w:ascii="仿宋" w:eastAsia="仿宋" w:hAnsi="仿宋"/>
          <w:b/>
          <w:sz w:val="28"/>
        </w:rPr>
        <w:t>：</w:t>
      </w:r>
      <w:r>
        <w:rPr>
          <w:rFonts w:ascii="仿宋" w:eastAsia="仿宋" w:hAnsi="仿宋"/>
          <w:sz w:val="28"/>
        </w:rPr>
        <w:t>袁照程</w:t>
      </w:r>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sz w:val="28"/>
        </w:rPr>
        <w:t>电</w:t>
      </w:r>
      <w:r>
        <w:rPr>
          <w:rFonts w:ascii="仿宋" w:eastAsia="仿宋" w:hAnsi="仿宋" w:hint="eastAsia"/>
          <w:sz w:val="28"/>
        </w:rPr>
        <w:t xml:space="preserve">    </w:t>
      </w:r>
      <w:r>
        <w:rPr>
          <w:rFonts w:ascii="仿宋" w:eastAsia="仿宋" w:hAnsi="仿宋"/>
          <w:sz w:val="28"/>
        </w:rPr>
        <w:t>话：</w:t>
      </w:r>
      <w:r>
        <w:rPr>
          <w:rFonts w:ascii="仿宋" w:eastAsia="仿宋" w:hAnsi="仿宋"/>
          <w:sz w:val="28"/>
        </w:rPr>
        <w:t>029-87092107/15829232008</w:t>
      </w:r>
      <w:r>
        <w:rPr>
          <w:rFonts w:ascii="仿宋" w:eastAsia="仿宋" w:hAnsi="仿宋"/>
          <w:sz w:val="28"/>
        </w:rPr>
        <w:t>（</w:t>
      </w:r>
      <w:proofErr w:type="gramStart"/>
      <w:r>
        <w:rPr>
          <w:rFonts w:ascii="仿宋" w:eastAsia="仿宋" w:hAnsi="仿宋"/>
          <w:sz w:val="28"/>
        </w:rPr>
        <w:t>同微信</w:t>
      </w:r>
      <w:proofErr w:type="gramEnd"/>
      <w:r>
        <w:rPr>
          <w:rFonts w:ascii="仿宋" w:eastAsia="仿宋" w:hAnsi="仿宋"/>
          <w:sz w:val="28"/>
        </w:rPr>
        <w:t>）</w:t>
      </w:r>
    </w:p>
    <w:p w:rsidR="005D53E9" w:rsidRDefault="006010F1">
      <w:pPr>
        <w:spacing w:beforeLines="50" w:before="156" w:afterLines="50" w:after="156" w:line="400" w:lineRule="exact"/>
        <w:ind w:firstLineChars="200" w:firstLine="562"/>
        <w:rPr>
          <w:rFonts w:ascii="仿宋" w:eastAsia="仿宋" w:hAnsi="仿宋"/>
          <w:sz w:val="28"/>
        </w:rPr>
      </w:pPr>
      <w:r>
        <w:rPr>
          <w:rFonts w:ascii="仿宋" w:eastAsia="仿宋" w:hAnsi="仿宋" w:hint="eastAsia"/>
          <w:b/>
          <w:sz w:val="28"/>
        </w:rPr>
        <w:t>报名咨询：</w:t>
      </w:r>
      <w:r>
        <w:rPr>
          <w:rFonts w:ascii="仿宋" w:eastAsia="仿宋" w:hAnsi="仿宋" w:hint="eastAsia"/>
          <w:sz w:val="28"/>
        </w:rPr>
        <w:t>刘蓉</w:t>
      </w:r>
      <w:proofErr w:type="gramStart"/>
      <w:r>
        <w:rPr>
          <w:rFonts w:ascii="仿宋" w:eastAsia="仿宋" w:hAnsi="仿宋" w:hint="eastAsia"/>
          <w:sz w:val="28"/>
        </w:rPr>
        <w:t>蓉</w:t>
      </w:r>
      <w:proofErr w:type="gramEnd"/>
    </w:p>
    <w:p w:rsidR="005D53E9" w:rsidRDefault="006010F1">
      <w:pPr>
        <w:spacing w:beforeLines="50" w:before="156" w:afterLines="50" w:after="156" w:line="400" w:lineRule="exact"/>
        <w:ind w:firstLineChars="200" w:firstLine="560"/>
        <w:rPr>
          <w:rFonts w:ascii="仿宋" w:eastAsia="仿宋" w:hAnsi="仿宋"/>
          <w:sz w:val="28"/>
        </w:rPr>
      </w:pPr>
      <w:r>
        <w:rPr>
          <w:rFonts w:ascii="仿宋" w:eastAsia="仿宋" w:hAnsi="仿宋" w:hint="eastAsia"/>
          <w:sz w:val="28"/>
        </w:rPr>
        <w:t>电</w:t>
      </w:r>
      <w:r>
        <w:rPr>
          <w:rFonts w:ascii="仿宋" w:eastAsia="仿宋" w:hAnsi="仿宋" w:hint="eastAsia"/>
          <w:sz w:val="28"/>
        </w:rPr>
        <w:t xml:space="preserve">    </w:t>
      </w:r>
      <w:r>
        <w:rPr>
          <w:rFonts w:ascii="仿宋" w:eastAsia="仿宋" w:hAnsi="仿宋" w:hint="eastAsia"/>
          <w:sz w:val="28"/>
        </w:rPr>
        <w:t>话：</w:t>
      </w:r>
      <w:r>
        <w:rPr>
          <w:rFonts w:ascii="仿宋" w:eastAsia="仿宋" w:hAnsi="仿宋"/>
          <w:sz w:val="28"/>
        </w:rPr>
        <w:t>029-</w:t>
      </w:r>
      <w:r>
        <w:rPr>
          <w:rFonts w:ascii="仿宋" w:eastAsia="仿宋" w:hAnsi="仿宋" w:hint="eastAsia"/>
          <w:sz w:val="28"/>
        </w:rPr>
        <w:t>87092991/15129051578</w:t>
      </w:r>
      <w:r>
        <w:rPr>
          <w:rFonts w:ascii="仿宋" w:eastAsia="仿宋" w:hAnsi="仿宋" w:hint="eastAsia"/>
          <w:sz w:val="28"/>
        </w:rPr>
        <w:t>（</w:t>
      </w:r>
      <w:proofErr w:type="gramStart"/>
      <w:r>
        <w:rPr>
          <w:rFonts w:ascii="仿宋" w:eastAsia="仿宋" w:hAnsi="仿宋" w:hint="eastAsia"/>
          <w:sz w:val="28"/>
        </w:rPr>
        <w:t>同微信</w:t>
      </w:r>
      <w:proofErr w:type="gramEnd"/>
      <w:r>
        <w:rPr>
          <w:rFonts w:ascii="仿宋" w:eastAsia="仿宋" w:hAnsi="仿宋" w:hint="eastAsia"/>
          <w:sz w:val="28"/>
        </w:rPr>
        <w:t>）</w:t>
      </w:r>
    </w:p>
    <w:p w:rsidR="005D53E9" w:rsidRDefault="006010F1">
      <w:pPr>
        <w:spacing w:beforeLines="50" w:before="156" w:afterLines="50" w:after="156" w:line="400" w:lineRule="exact"/>
        <w:ind w:firstLineChars="200" w:firstLine="560"/>
        <w:rPr>
          <w:rFonts w:ascii="仿宋" w:eastAsia="仿宋" w:hAnsi="仿宋"/>
          <w:sz w:val="28"/>
        </w:rPr>
      </w:pPr>
      <w:proofErr w:type="gramStart"/>
      <w:r>
        <w:rPr>
          <w:rFonts w:ascii="仿宋" w:eastAsia="仿宋" w:hAnsi="仿宋"/>
          <w:sz w:val="28"/>
        </w:rPr>
        <w:t>邮</w:t>
      </w:r>
      <w:proofErr w:type="gramEnd"/>
      <w:r>
        <w:rPr>
          <w:rFonts w:ascii="仿宋" w:eastAsia="仿宋" w:hAnsi="仿宋" w:hint="eastAsia"/>
          <w:sz w:val="28"/>
        </w:rPr>
        <w:t xml:space="preserve">    </w:t>
      </w:r>
      <w:r>
        <w:rPr>
          <w:rFonts w:ascii="仿宋" w:eastAsia="仿宋" w:hAnsi="仿宋"/>
          <w:sz w:val="28"/>
        </w:rPr>
        <w:t>箱：</w:t>
      </w:r>
      <w:r>
        <w:rPr>
          <w:rFonts w:ascii="仿宋" w:eastAsia="仿宋" w:hAnsi="仿宋"/>
          <w:sz w:val="28"/>
        </w:rPr>
        <w:t>ptjxy@nwsuaf.edu.cn</w:t>
      </w:r>
    </w:p>
    <w:p w:rsidR="005D53E9" w:rsidRDefault="005D53E9"/>
    <w:p w:rsidR="005D53E9" w:rsidRDefault="006010F1">
      <w:pPr>
        <w:jc w:val="right"/>
        <w:rPr>
          <w:rFonts w:ascii="仿宋" w:eastAsia="仿宋" w:hAnsi="仿宋"/>
          <w:sz w:val="28"/>
        </w:rPr>
      </w:pPr>
      <w:r>
        <w:rPr>
          <w:rFonts w:ascii="仿宋" w:eastAsia="仿宋" w:hAnsi="仿宋"/>
          <w:sz w:val="28"/>
        </w:rPr>
        <w:t>第十二届国际葡萄与葡萄酒学术研讨会组委会</w:t>
      </w:r>
    </w:p>
    <w:p w:rsidR="005D53E9" w:rsidRDefault="006010F1">
      <w:pPr>
        <w:ind w:right="1120"/>
        <w:rPr>
          <w:rFonts w:ascii="仿宋" w:eastAsia="仿宋" w:hAnsi="仿宋"/>
          <w:sz w:val="28"/>
        </w:rPr>
      </w:pPr>
      <w:r>
        <w:rPr>
          <w:rFonts w:ascii="仿宋" w:eastAsia="仿宋" w:hAnsi="仿宋" w:hint="eastAsia"/>
          <w:sz w:val="28"/>
        </w:rPr>
        <w:t xml:space="preserve">                                  </w:t>
      </w:r>
      <w:r>
        <w:rPr>
          <w:rFonts w:ascii="仿宋" w:eastAsia="仿宋" w:hAnsi="仿宋"/>
          <w:sz w:val="28"/>
        </w:rPr>
        <w:t>202</w:t>
      </w:r>
      <w:r>
        <w:rPr>
          <w:rFonts w:ascii="仿宋" w:eastAsia="仿宋" w:hAnsi="仿宋" w:hint="eastAsia"/>
          <w:sz w:val="28"/>
        </w:rPr>
        <w:t>1</w:t>
      </w:r>
      <w:r>
        <w:rPr>
          <w:rFonts w:ascii="仿宋" w:eastAsia="仿宋" w:hAnsi="仿宋"/>
          <w:sz w:val="28"/>
        </w:rPr>
        <w:t>年</w:t>
      </w:r>
      <w:r>
        <w:rPr>
          <w:rFonts w:ascii="仿宋" w:eastAsia="仿宋" w:hAnsi="仿宋" w:hint="eastAsia"/>
          <w:sz w:val="28"/>
        </w:rPr>
        <w:t>3</w:t>
      </w:r>
      <w:r>
        <w:rPr>
          <w:rFonts w:ascii="仿宋" w:eastAsia="仿宋" w:hAnsi="仿宋"/>
          <w:sz w:val="28"/>
        </w:rPr>
        <w:t>月</w:t>
      </w:r>
      <w:r>
        <w:rPr>
          <w:rFonts w:ascii="仿宋" w:eastAsia="仿宋" w:hAnsi="仿宋" w:hint="eastAsia"/>
          <w:sz w:val="28"/>
        </w:rPr>
        <w:t>1</w:t>
      </w:r>
      <w:r>
        <w:rPr>
          <w:rFonts w:ascii="仿宋" w:eastAsia="仿宋" w:hAnsi="仿宋"/>
          <w:sz w:val="28"/>
        </w:rPr>
        <w:t>1</w:t>
      </w:r>
      <w:r>
        <w:rPr>
          <w:rFonts w:ascii="仿宋" w:eastAsia="仿宋" w:hAnsi="仿宋" w:hint="eastAsia"/>
          <w:sz w:val="28"/>
        </w:rPr>
        <w:t>日</w:t>
      </w:r>
    </w:p>
    <w:sectPr w:rsidR="005D53E9">
      <w:headerReference w:type="default" r:id="rId10"/>
      <w:pgSz w:w="11906" w:h="16838"/>
      <w:pgMar w:top="1418"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0F1" w:rsidRDefault="006010F1">
      <w:r>
        <w:separator/>
      </w:r>
    </w:p>
  </w:endnote>
  <w:endnote w:type="continuationSeparator" w:id="0">
    <w:p w:rsidR="006010F1" w:rsidRDefault="0060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0F1" w:rsidRDefault="006010F1">
      <w:r>
        <w:separator/>
      </w:r>
    </w:p>
  </w:footnote>
  <w:footnote w:type="continuationSeparator" w:id="0">
    <w:p w:rsidR="006010F1" w:rsidRDefault="00601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E9" w:rsidRDefault="006010F1">
    <w:pPr>
      <w:pStyle w:val="a4"/>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3672840" cy="5166360"/>
          <wp:effectExtent l="0" t="0" r="3810" b="15240"/>
          <wp:wrapNone/>
          <wp:docPr id="8" name="WordPictureWatermark36852" descr="葡萄酒学院  黑白色 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6852" descr="葡萄酒学院  黑白色 院标"/>
                  <pic:cNvPicPr>
                    <a:picLocks noChangeAspect="1"/>
                  </pic:cNvPicPr>
                </pic:nvPicPr>
                <pic:blipFill>
                  <a:blip r:embed="rId1">
                    <a:lum bright="69998" contrast="-70001"/>
                  </a:blip>
                  <a:stretch>
                    <a:fillRect/>
                  </a:stretch>
                </pic:blipFill>
                <pic:spPr>
                  <a:xfrm>
                    <a:off x="0" y="0"/>
                    <a:ext cx="3672840" cy="51663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DD89"/>
    <w:multiLevelType w:val="singleLevel"/>
    <w:tmpl w:val="0283DD8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AE9E7ABB"/>
    <w:rsid w:val="AE9E7ABB"/>
    <w:rsid w:val="DFA3BEDD"/>
    <w:rsid w:val="E5FFECBE"/>
    <w:rsid w:val="EFDFDDA5"/>
    <w:rsid w:val="F05F8F1C"/>
    <w:rsid w:val="FFFB51FD"/>
    <w:rsid w:val="000D59A7"/>
    <w:rsid w:val="00160715"/>
    <w:rsid w:val="003646A5"/>
    <w:rsid w:val="0058004A"/>
    <w:rsid w:val="005D53E9"/>
    <w:rsid w:val="006010F1"/>
    <w:rsid w:val="006D5825"/>
    <w:rsid w:val="0075098E"/>
    <w:rsid w:val="0075185B"/>
    <w:rsid w:val="00E83DF7"/>
    <w:rsid w:val="00EB4B96"/>
    <w:rsid w:val="02F01BA5"/>
    <w:rsid w:val="0377163A"/>
    <w:rsid w:val="049C0F80"/>
    <w:rsid w:val="0A0E4072"/>
    <w:rsid w:val="0A41013D"/>
    <w:rsid w:val="0B925C9F"/>
    <w:rsid w:val="0BAF4CB6"/>
    <w:rsid w:val="0F110F83"/>
    <w:rsid w:val="0FB66130"/>
    <w:rsid w:val="0FC01BCE"/>
    <w:rsid w:val="130558BC"/>
    <w:rsid w:val="13FC1D1B"/>
    <w:rsid w:val="14E526AB"/>
    <w:rsid w:val="158072AA"/>
    <w:rsid w:val="17D94C40"/>
    <w:rsid w:val="17E40EE8"/>
    <w:rsid w:val="19775F73"/>
    <w:rsid w:val="1ABD1EB2"/>
    <w:rsid w:val="1AC47E78"/>
    <w:rsid w:val="1B79568C"/>
    <w:rsid w:val="22544B17"/>
    <w:rsid w:val="22950091"/>
    <w:rsid w:val="235C2B83"/>
    <w:rsid w:val="25D40BD8"/>
    <w:rsid w:val="262D1153"/>
    <w:rsid w:val="299B2309"/>
    <w:rsid w:val="2BD17FD7"/>
    <w:rsid w:val="369C211B"/>
    <w:rsid w:val="36CC0709"/>
    <w:rsid w:val="3A9A67E5"/>
    <w:rsid w:val="3B3F2B34"/>
    <w:rsid w:val="3CCB74AF"/>
    <w:rsid w:val="3DFCAB02"/>
    <w:rsid w:val="3FC42F6A"/>
    <w:rsid w:val="440E134B"/>
    <w:rsid w:val="44317C14"/>
    <w:rsid w:val="47C85D67"/>
    <w:rsid w:val="4966663A"/>
    <w:rsid w:val="4E482349"/>
    <w:rsid w:val="4E7329D1"/>
    <w:rsid w:val="51E97A56"/>
    <w:rsid w:val="52690606"/>
    <w:rsid w:val="533B436C"/>
    <w:rsid w:val="53827C19"/>
    <w:rsid w:val="53E784AC"/>
    <w:rsid w:val="540B2D5C"/>
    <w:rsid w:val="55F96621"/>
    <w:rsid w:val="581C43BD"/>
    <w:rsid w:val="5B106229"/>
    <w:rsid w:val="5C3F0243"/>
    <w:rsid w:val="5D7B1317"/>
    <w:rsid w:val="5D9B65FE"/>
    <w:rsid w:val="5EF32812"/>
    <w:rsid w:val="5F80604A"/>
    <w:rsid w:val="60233151"/>
    <w:rsid w:val="64BD7F0B"/>
    <w:rsid w:val="64D10CD2"/>
    <w:rsid w:val="65155D88"/>
    <w:rsid w:val="663A533E"/>
    <w:rsid w:val="673213C9"/>
    <w:rsid w:val="67A37DF2"/>
    <w:rsid w:val="68E006D6"/>
    <w:rsid w:val="6ABC398C"/>
    <w:rsid w:val="6ABF2AFC"/>
    <w:rsid w:val="6D1F944C"/>
    <w:rsid w:val="6EA07BC3"/>
    <w:rsid w:val="700A7803"/>
    <w:rsid w:val="72907681"/>
    <w:rsid w:val="7357050A"/>
    <w:rsid w:val="73660371"/>
    <w:rsid w:val="75C834C3"/>
    <w:rsid w:val="762E5036"/>
    <w:rsid w:val="7757244E"/>
    <w:rsid w:val="7768125F"/>
    <w:rsid w:val="77BE381D"/>
    <w:rsid w:val="78842409"/>
    <w:rsid w:val="7B291877"/>
    <w:rsid w:val="7C2410BC"/>
    <w:rsid w:val="7D127168"/>
    <w:rsid w:val="7FFB2E18"/>
    <w:rsid w:val="7FFF6067"/>
    <w:rsid w:val="8B1F0002"/>
    <w:rsid w:val="8DF38767"/>
    <w:rsid w:val="ABDF7132"/>
    <w:rsid w:val="AE9E7ABB"/>
    <w:rsid w:val="BFFA4826"/>
    <w:rsid w:val="CD7FB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9F1FA3-55D0-4E10-8C61-24514E17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qFormat/>
    <w:pPr>
      <w:spacing w:before="100" w:beforeAutospacing="1" w:after="100"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563C1" w:themeColor="hyperlink"/>
      <w:u w:val="single"/>
    </w:rPr>
  </w:style>
  <w:style w:type="character" w:customStyle="1" w:styleId="2Char">
    <w:name w:val="标题 2 Char"/>
    <w:basedOn w:val="a0"/>
    <w:link w:val="2"/>
    <w:qFormat/>
    <w:rPr>
      <w:rFonts w:ascii="宋体" w:hAnsi="宋体"/>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wjx.top/jq/100228018.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329</Words>
  <Characters>1877</Characters>
  <Application>Microsoft Office Word</Application>
  <DocSecurity>0</DocSecurity>
  <Lines>15</Lines>
  <Paragraphs>4</Paragraphs>
  <ScaleCrop>false</ScaleCrop>
  <Company>MS</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snow</dc:creator>
  <cp:lastModifiedBy>袁照程</cp:lastModifiedBy>
  <cp:revision>2</cp:revision>
  <cp:lastPrinted>2020-12-17T14:31:00Z</cp:lastPrinted>
  <dcterms:created xsi:type="dcterms:W3CDTF">2021-03-17T02:02:00Z</dcterms:created>
  <dcterms:modified xsi:type="dcterms:W3CDTF">2021-03-17T02:02:00Z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