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F0" w:rsidRPr="00BE3A41" w:rsidRDefault="0085720B" w:rsidP="0085720B">
      <w:pPr>
        <w:jc w:val="center"/>
        <w:rPr>
          <w:rStyle w:val="a4"/>
          <w:rFonts w:ascii="方正小标宋简体" w:eastAsia="方正小标宋简体" w:hAnsi="仿宋"/>
          <w:b w:val="0"/>
          <w:sz w:val="36"/>
          <w:szCs w:val="36"/>
        </w:rPr>
      </w:pPr>
      <w:r>
        <w:rPr>
          <w:rStyle w:val="a4"/>
          <w:rFonts w:ascii="微软雅黑" w:eastAsia="微软雅黑" w:hAnsi="微软雅黑" w:cs="微软雅黑" w:hint="eastAsia"/>
          <w:b w:val="0"/>
          <w:sz w:val="36"/>
          <w:szCs w:val="36"/>
        </w:rPr>
        <w:t>葡萄酒学院</w:t>
      </w:r>
    </w:p>
    <w:p w:rsidR="001C7C60" w:rsidRDefault="001C7C60" w:rsidP="0085720B">
      <w:pPr>
        <w:jc w:val="center"/>
        <w:rPr>
          <w:rStyle w:val="a4"/>
          <w:rFonts w:hAnsi="仿宋"/>
          <w:sz w:val="36"/>
          <w:szCs w:val="36"/>
        </w:rPr>
      </w:pPr>
      <w:r w:rsidRPr="00BE3A41">
        <w:rPr>
          <w:rStyle w:val="a4"/>
          <w:rFonts w:ascii="微软雅黑" w:eastAsia="微软雅黑" w:hAnsi="微软雅黑" w:cs="微软雅黑" w:hint="eastAsia"/>
          <w:b w:val="0"/>
          <w:sz w:val="36"/>
          <w:szCs w:val="36"/>
        </w:rPr>
        <w:t>研究生指导教师招生资格年度审核实施细则</w:t>
      </w:r>
    </w:p>
    <w:p w:rsidR="002823CD" w:rsidRPr="001C7C60" w:rsidRDefault="001C7C60" w:rsidP="00861125">
      <w:pPr>
        <w:widowControl/>
        <w:spacing w:beforeLines="50" w:before="156" w:line="576" w:lineRule="exact"/>
        <w:jc w:val="center"/>
        <w:outlineLvl w:val="1"/>
        <w:rPr>
          <w:rFonts w:ascii="黑体" w:eastAsia="黑体" w:hAnsi="黑体" w:cs="黑体"/>
          <w:sz w:val="32"/>
          <w:szCs w:val="32"/>
        </w:rPr>
      </w:pPr>
      <w:r w:rsidRPr="001C7C60">
        <w:rPr>
          <w:rFonts w:ascii="黑体" w:eastAsia="黑体" w:hAnsi="黑体" w:cs="黑体" w:hint="eastAsia"/>
          <w:sz w:val="32"/>
          <w:szCs w:val="32"/>
        </w:rPr>
        <w:t>第一章  总  则</w:t>
      </w:r>
    </w:p>
    <w:p w:rsidR="007D39B1" w:rsidRDefault="00D9326A" w:rsidP="00E23A90">
      <w:pPr>
        <w:spacing w:line="576" w:lineRule="exact"/>
        <w:ind w:firstLineChars="200" w:firstLine="643"/>
        <w:rPr>
          <w:rFonts w:ascii="仿宋_GB2312" w:eastAsia="仿宋_GB2312" w:hAnsi="仿宋" w:cs="宋体"/>
          <w:kern w:val="0"/>
          <w:sz w:val="32"/>
          <w:szCs w:val="32"/>
        </w:rPr>
      </w:pPr>
      <w:r w:rsidRPr="001C7C60">
        <w:rPr>
          <w:rFonts w:ascii="仿宋_GB2312" w:eastAsia="仿宋_GB2312" w:hAnsi="仿宋" w:cs="黑体" w:hint="eastAsia"/>
          <w:b/>
          <w:sz w:val="32"/>
          <w:szCs w:val="32"/>
          <w:lang w:val="zh-CN"/>
        </w:rPr>
        <w:t>第一条</w:t>
      </w:r>
      <w:r w:rsidRPr="00B601E7">
        <w:rPr>
          <w:rFonts w:ascii="仿宋" w:eastAsia="仿宋" w:hAnsi="仿宋" w:cs="宋体" w:hint="eastAsia"/>
          <w:b/>
          <w:bCs/>
          <w:kern w:val="0"/>
          <w:szCs w:val="32"/>
        </w:rPr>
        <w:t xml:space="preserve">  </w:t>
      </w:r>
      <w:r w:rsidRPr="001C7C60">
        <w:rPr>
          <w:rFonts w:ascii="仿宋_GB2312" w:eastAsia="仿宋_GB2312" w:hAnsi="仿宋" w:cs="宋体" w:hint="eastAsia"/>
          <w:kern w:val="0"/>
          <w:sz w:val="32"/>
          <w:szCs w:val="32"/>
        </w:rPr>
        <w:t>为全面贯彻落实全国研究生教育会议精神，加强导师队伍建设，根据《西北农林科技大学研究生指导教师招生资格年度审核办法》（</w:t>
      </w:r>
      <w:bookmarkStart w:id="0" w:name="文种"/>
      <w:r w:rsidRPr="001C7C60">
        <w:rPr>
          <w:rFonts w:ascii="仿宋_GB2312" w:eastAsia="仿宋_GB2312" w:hAnsi="仿宋" w:cs="宋体" w:hint="eastAsia"/>
          <w:kern w:val="0"/>
          <w:sz w:val="32"/>
          <w:szCs w:val="32"/>
        </w:rPr>
        <w:t>校研发</w:t>
      </w:r>
      <w:bookmarkEnd w:id="0"/>
      <w:r w:rsidRPr="001C7C60">
        <w:rPr>
          <w:rFonts w:ascii="仿宋_GB2312" w:eastAsia="仿宋_GB2312" w:hAnsi="仿宋" w:cs="宋体" w:hint="eastAsia"/>
          <w:kern w:val="0"/>
          <w:sz w:val="32"/>
          <w:szCs w:val="32"/>
        </w:rPr>
        <w:t>〔</w:t>
      </w:r>
      <w:bookmarkStart w:id="1" w:name="年份"/>
      <w:r w:rsidRPr="001C7C60">
        <w:rPr>
          <w:rFonts w:ascii="仿宋_GB2312" w:eastAsia="仿宋_GB2312" w:hAnsi="仿宋" w:cs="宋体"/>
          <w:kern w:val="0"/>
          <w:sz w:val="32"/>
          <w:szCs w:val="32"/>
        </w:rPr>
        <w:t>2020</w:t>
      </w:r>
      <w:bookmarkEnd w:id="1"/>
      <w:r w:rsidRPr="001C7C60">
        <w:rPr>
          <w:rFonts w:ascii="仿宋_GB2312" w:eastAsia="仿宋_GB2312" w:hAnsi="仿宋" w:cs="宋体" w:hint="eastAsia"/>
          <w:kern w:val="0"/>
          <w:sz w:val="32"/>
          <w:szCs w:val="32"/>
        </w:rPr>
        <w:t>〕</w:t>
      </w:r>
      <w:bookmarkStart w:id="2" w:name="字号"/>
      <w:r w:rsidRPr="001C7C60">
        <w:rPr>
          <w:rFonts w:ascii="仿宋_GB2312" w:eastAsia="仿宋_GB2312" w:hAnsi="仿宋" w:cs="宋体"/>
          <w:kern w:val="0"/>
          <w:sz w:val="32"/>
          <w:szCs w:val="32"/>
        </w:rPr>
        <w:t>220</w:t>
      </w:r>
      <w:bookmarkEnd w:id="2"/>
      <w:r w:rsidRPr="001C7C60">
        <w:rPr>
          <w:rFonts w:ascii="仿宋_GB2312" w:eastAsia="仿宋_GB2312" w:hAnsi="仿宋" w:cs="宋体" w:hint="eastAsia"/>
          <w:kern w:val="0"/>
          <w:sz w:val="32"/>
          <w:szCs w:val="32"/>
        </w:rPr>
        <w:t>号）和《西北农林科技大学研究生指导教师岗位职责及管理办法》（校研发〔2017〕381号）精神，</w:t>
      </w:r>
      <w:r w:rsidR="007D39B1" w:rsidRPr="00C96F5E">
        <w:rPr>
          <w:rFonts w:ascii="仿宋_GB2312" w:eastAsia="仿宋_GB2312" w:hAnsi="仿宋" w:cs="宋体" w:hint="eastAsia"/>
          <w:kern w:val="0"/>
          <w:sz w:val="32"/>
          <w:szCs w:val="32"/>
        </w:rPr>
        <w:t>结合我院学科特点与研究生</w:t>
      </w:r>
      <w:r w:rsidR="008564E2">
        <w:rPr>
          <w:rFonts w:ascii="仿宋_GB2312" w:eastAsia="仿宋_GB2312" w:hAnsi="仿宋" w:cs="宋体" w:hint="eastAsia"/>
          <w:kern w:val="0"/>
          <w:sz w:val="32"/>
          <w:szCs w:val="32"/>
        </w:rPr>
        <w:t>指导</w:t>
      </w:r>
      <w:r w:rsidR="007D39B1" w:rsidRPr="00C96F5E">
        <w:rPr>
          <w:rFonts w:ascii="仿宋_GB2312" w:eastAsia="仿宋_GB2312" w:hAnsi="仿宋" w:cs="宋体" w:hint="eastAsia"/>
          <w:kern w:val="0"/>
          <w:sz w:val="32"/>
          <w:szCs w:val="32"/>
        </w:rPr>
        <w:t>教师现状，特制定</w:t>
      </w:r>
      <w:r w:rsidR="007E0B05">
        <w:rPr>
          <w:rFonts w:ascii="仿宋_GB2312" w:eastAsia="仿宋_GB2312" w:hAnsi="仿宋" w:cs="宋体" w:hint="eastAsia"/>
          <w:kern w:val="0"/>
          <w:sz w:val="32"/>
          <w:szCs w:val="32"/>
        </w:rPr>
        <w:t>本实施细则</w:t>
      </w:r>
      <w:r w:rsidR="007D39B1" w:rsidRPr="00C96F5E">
        <w:rPr>
          <w:rFonts w:ascii="仿宋_GB2312" w:eastAsia="仿宋_GB2312" w:hAnsi="仿宋" w:cs="宋体" w:hint="eastAsia"/>
          <w:kern w:val="0"/>
          <w:sz w:val="32"/>
          <w:szCs w:val="32"/>
        </w:rPr>
        <w:t>。</w:t>
      </w:r>
    </w:p>
    <w:p w:rsidR="00092D13" w:rsidRPr="00092D13" w:rsidRDefault="00092D13" w:rsidP="00E23A90">
      <w:pPr>
        <w:widowControl/>
        <w:spacing w:line="576" w:lineRule="exact"/>
        <w:ind w:firstLineChars="200" w:firstLine="643"/>
        <w:outlineLvl w:val="1"/>
        <w:rPr>
          <w:rFonts w:ascii="仿宋" w:eastAsia="仿宋" w:hAnsi="仿宋" w:cs="宋体"/>
          <w:b/>
          <w:kern w:val="0"/>
          <w:szCs w:val="32"/>
        </w:rPr>
      </w:pPr>
      <w:r w:rsidRPr="00092D13">
        <w:rPr>
          <w:rFonts w:ascii="仿宋_GB2312" w:eastAsia="仿宋_GB2312" w:hAnsi="仿宋" w:cs="黑体" w:hint="eastAsia"/>
          <w:b/>
          <w:sz w:val="32"/>
          <w:szCs w:val="32"/>
          <w:lang w:val="zh-CN"/>
        </w:rPr>
        <w:t>第二条</w:t>
      </w:r>
      <w:r w:rsidR="00B87D7F">
        <w:rPr>
          <w:rFonts w:ascii="宋体" w:hAnsi="宋体" w:cs="宋体" w:hint="eastAsia"/>
          <w:kern w:val="0"/>
          <w:szCs w:val="32"/>
        </w:rPr>
        <w:t xml:space="preserve">  </w:t>
      </w:r>
      <w:r w:rsidRPr="00092D13">
        <w:rPr>
          <w:rFonts w:ascii="仿宋_GB2312" w:eastAsia="仿宋_GB2312" w:hAnsi="仿宋" w:cs="宋体" w:hint="eastAsia"/>
          <w:kern w:val="0"/>
          <w:sz w:val="32"/>
          <w:szCs w:val="32"/>
        </w:rPr>
        <w:t>学</w:t>
      </w:r>
      <w:r>
        <w:rPr>
          <w:rFonts w:ascii="仿宋_GB2312" w:eastAsia="仿宋_GB2312" w:hAnsi="仿宋" w:cs="宋体" w:hint="eastAsia"/>
          <w:kern w:val="0"/>
          <w:sz w:val="32"/>
          <w:szCs w:val="32"/>
        </w:rPr>
        <w:t>院</w:t>
      </w:r>
      <w:r w:rsidRPr="00092D13">
        <w:rPr>
          <w:rFonts w:ascii="仿宋_GB2312" w:eastAsia="仿宋_GB2312" w:hAnsi="仿宋" w:cs="宋体" w:hint="eastAsia"/>
          <w:kern w:val="0"/>
          <w:sz w:val="32"/>
          <w:szCs w:val="32"/>
        </w:rPr>
        <w:t>实行研究生指导教师（以下简称“导师”）招生资格年度审核制。每年对导师招生资格进行审核，通过招生资格审核的导师，方可招收研究生。</w:t>
      </w:r>
    </w:p>
    <w:p w:rsidR="002823CD" w:rsidRPr="00713277" w:rsidRDefault="00092D13" w:rsidP="00E23A90">
      <w:pPr>
        <w:spacing w:line="576" w:lineRule="exact"/>
        <w:ind w:firstLineChars="200" w:firstLine="643"/>
        <w:rPr>
          <w:rFonts w:ascii="仿宋_GB2312" w:eastAsia="仿宋_GB2312" w:hAnsi="仿宋" w:cs="宋体"/>
          <w:kern w:val="0"/>
          <w:sz w:val="32"/>
          <w:szCs w:val="32"/>
        </w:rPr>
      </w:pPr>
      <w:r w:rsidRPr="00092D13">
        <w:rPr>
          <w:rFonts w:ascii="仿宋_GB2312" w:eastAsia="仿宋_GB2312" w:hAnsi="仿宋" w:cs="黑体" w:hint="eastAsia"/>
          <w:b/>
          <w:sz w:val="32"/>
          <w:szCs w:val="32"/>
          <w:lang w:val="zh-CN"/>
        </w:rPr>
        <w:t>第</w:t>
      </w:r>
      <w:r w:rsidRPr="00092D13">
        <w:rPr>
          <w:rFonts w:ascii="仿宋" w:eastAsia="仿宋" w:hAnsi="仿宋" w:cs="宋体" w:hint="eastAsia"/>
          <w:b/>
          <w:bCs/>
          <w:kern w:val="0"/>
          <w:sz w:val="32"/>
          <w:szCs w:val="32"/>
        </w:rPr>
        <w:t>三</w:t>
      </w:r>
      <w:r w:rsidR="002823CD" w:rsidRPr="00092D13">
        <w:rPr>
          <w:rFonts w:ascii="仿宋" w:eastAsia="仿宋" w:hAnsi="仿宋" w:cs="宋体" w:hint="eastAsia"/>
          <w:b/>
          <w:bCs/>
          <w:kern w:val="0"/>
          <w:sz w:val="32"/>
          <w:szCs w:val="32"/>
        </w:rPr>
        <w:t>条</w:t>
      </w:r>
      <w:r w:rsidR="002823CD" w:rsidRPr="004D5EF2">
        <w:rPr>
          <w:rFonts w:ascii="仿宋_GB2312" w:eastAsia="仿宋_GB2312" w:hAnsi="仿宋" w:cs="黑体" w:hint="eastAsia"/>
          <w:sz w:val="32"/>
          <w:szCs w:val="32"/>
          <w:lang w:val="zh-CN"/>
        </w:rPr>
        <w:t xml:space="preserve">  </w:t>
      </w:r>
      <w:r w:rsidRPr="00092D13">
        <w:rPr>
          <w:rFonts w:ascii="仿宋_GB2312" w:eastAsia="仿宋_GB2312" w:hAnsi="仿宋" w:cs="宋体" w:hint="eastAsia"/>
          <w:kern w:val="0"/>
          <w:sz w:val="32"/>
          <w:szCs w:val="32"/>
        </w:rPr>
        <w:t>导师分为学术学位导师和专业学位导师。学术学位导师承担学术学位研究生指导工作，立足学科专业需求，培养高层次学术型创新人才。专业学位导师承担专业学位研究生指导工作，面向社会经济行业部门发展需求，培养高层次应用型人才。</w:t>
      </w:r>
    </w:p>
    <w:p w:rsidR="00092D13" w:rsidRDefault="00092D13" w:rsidP="00E23A90">
      <w:pPr>
        <w:widowControl/>
        <w:spacing w:line="576" w:lineRule="exact"/>
        <w:ind w:firstLineChars="200" w:firstLine="643"/>
        <w:rPr>
          <w:rFonts w:ascii="仿宋_GB2312" w:eastAsia="仿宋_GB2312" w:hAnsi="仿宋" w:cs="宋体"/>
          <w:kern w:val="0"/>
          <w:sz w:val="32"/>
          <w:szCs w:val="32"/>
        </w:rPr>
      </w:pPr>
      <w:r w:rsidRPr="00092D13">
        <w:rPr>
          <w:rFonts w:ascii="仿宋" w:eastAsia="仿宋" w:hAnsi="仿宋" w:cs="宋体" w:hint="eastAsia"/>
          <w:b/>
          <w:bCs/>
          <w:kern w:val="0"/>
          <w:sz w:val="32"/>
          <w:szCs w:val="32"/>
        </w:rPr>
        <w:t>第四条</w:t>
      </w:r>
      <w:r w:rsidR="00B87D7F">
        <w:rPr>
          <w:rFonts w:ascii="宋体" w:hAnsi="宋体" w:cs="宋体" w:hint="eastAsia"/>
          <w:kern w:val="0"/>
          <w:szCs w:val="32"/>
        </w:rPr>
        <w:t xml:space="preserve">  </w:t>
      </w:r>
      <w:r w:rsidRPr="00092D13">
        <w:rPr>
          <w:rFonts w:ascii="仿宋_GB2312" w:eastAsia="仿宋_GB2312" w:hAnsi="仿宋" w:cs="宋体" w:hint="eastAsia"/>
          <w:kern w:val="0"/>
          <w:sz w:val="32"/>
          <w:szCs w:val="32"/>
        </w:rPr>
        <w:t>学术学位导师招生资格审核与专业学位导师招生资格年度审核分类进行。学术学位博士生导师可以招收学术学位博士研究生和学术学位硕士研究生，学术学位硕士生导师可以招收学术学位硕士研究生；专业学位博士生导师可以招收专业学位博士研究生和专业学位硕士研究生，专业学位硕士生导师可以招收专业硕士研究生。导师可以同时申请学术学位导师和专业学位导师招生资格。</w:t>
      </w:r>
    </w:p>
    <w:p w:rsidR="00004C93" w:rsidRPr="00004C93" w:rsidRDefault="00004C93" w:rsidP="00E23A90">
      <w:pPr>
        <w:widowControl/>
        <w:spacing w:line="576" w:lineRule="exact"/>
        <w:jc w:val="center"/>
        <w:outlineLvl w:val="1"/>
        <w:rPr>
          <w:rFonts w:ascii="黑体" w:eastAsia="黑体" w:hAnsi="黑体" w:cs="黑体"/>
          <w:sz w:val="32"/>
          <w:szCs w:val="32"/>
        </w:rPr>
      </w:pPr>
      <w:r w:rsidRPr="00004C93">
        <w:rPr>
          <w:rFonts w:ascii="黑体" w:eastAsia="黑体" w:hAnsi="黑体" w:cs="黑体" w:hint="eastAsia"/>
          <w:sz w:val="32"/>
          <w:szCs w:val="32"/>
        </w:rPr>
        <w:lastRenderedPageBreak/>
        <w:t>第二章</w:t>
      </w:r>
      <w:r w:rsidR="00B87D7F">
        <w:rPr>
          <w:rFonts w:ascii="黑体" w:eastAsia="黑体" w:hAnsi="黑体" w:cs="黑体" w:hint="eastAsia"/>
          <w:sz w:val="32"/>
          <w:szCs w:val="32"/>
        </w:rPr>
        <w:t xml:space="preserve">  </w:t>
      </w:r>
      <w:r w:rsidRPr="00004C93">
        <w:rPr>
          <w:rFonts w:ascii="黑体" w:eastAsia="黑体" w:hAnsi="黑体" w:cs="黑体" w:hint="eastAsia"/>
          <w:sz w:val="32"/>
          <w:szCs w:val="32"/>
        </w:rPr>
        <w:t>申请审核基本条件</w:t>
      </w:r>
    </w:p>
    <w:p w:rsidR="00004C93" w:rsidRPr="00004C93" w:rsidRDefault="00004C93" w:rsidP="00E23A90">
      <w:pPr>
        <w:widowControl/>
        <w:spacing w:line="576" w:lineRule="exact"/>
        <w:ind w:firstLineChars="200" w:firstLine="643"/>
        <w:outlineLvl w:val="1"/>
        <w:rPr>
          <w:rFonts w:ascii="仿宋_GB2312" w:eastAsia="仿宋_GB2312" w:hAnsi="仿宋" w:cs="宋体"/>
          <w:kern w:val="0"/>
          <w:sz w:val="32"/>
          <w:szCs w:val="32"/>
        </w:rPr>
      </w:pPr>
      <w:r w:rsidRPr="00004C93">
        <w:rPr>
          <w:rFonts w:ascii="仿宋" w:eastAsia="仿宋" w:hAnsi="仿宋" w:cs="宋体" w:hint="eastAsia"/>
          <w:b/>
          <w:bCs/>
          <w:kern w:val="0"/>
          <w:sz w:val="32"/>
          <w:szCs w:val="32"/>
        </w:rPr>
        <w:t>第五条</w:t>
      </w:r>
      <w:r w:rsidRPr="00004C93">
        <w:rPr>
          <w:rFonts w:ascii="仿宋_GB2312" w:eastAsia="仿宋_GB2312" w:hAnsi="仿宋" w:cs="宋体" w:hint="eastAsia"/>
          <w:kern w:val="0"/>
          <w:sz w:val="32"/>
          <w:szCs w:val="32"/>
        </w:rPr>
        <w:t xml:space="preserve">  坚持正确的政治方向，拥护中国共产党的领导，拥护中国特色社会主义制度。</w:t>
      </w:r>
    </w:p>
    <w:p w:rsidR="00004C93" w:rsidRPr="00004C93" w:rsidRDefault="00004C93" w:rsidP="00E23A90">
      <w:pPr>
        <w:widowControl/>
        <w:spacing w:line="576" w:lineRule="exact"/>
        <w:ind w:firstLineChars="200" w:firstLine="643"/>
        <w:outlineLvl w:val="1"/>
        <w:rPr>
          <w:rFonts w:ascii="仿宋_GB2312" w:eastAsia="仿宋_GB2312" w:hAnsi="仿宋" w:cs="宋体"/>
          <w:kern w:val="0"/>
          <w:sz w:val="32"/>
          <w:szCs w:val="32"/>
        </w:rPr>
      </w:pPr>
      <w:r w:rsidRPr="00004C93">
        <w:rPr>
          <w:rFonts w:ascii="仿宋" w:eastAsia="仿宋" w:hAnsi="仿宋" w:cs="宋体" w:hint="eastAsia"/>
          <w:b/>
          <w:bCs/>
          <w:kern w:val="0"/>
          <w:sz w:val="32"/>
          <w:szCs w:val="32"/>
        </w:rPr>
        <w:t>第六条</w:t>
      </w:r>
      <w:r w:rsidRPr="00004C93">
        <w:rPr>
          <w:rFonts w:ascii="仿宋_GB2312" w:eastAsia="仿宋_GB2312" w:hAnsi="仿宋" w:cs="宋体" w:hint="eastAsia"/>
          <w:kern w:val="0"/>
          <w:sz w:val="32"/>
          <w:szCs w:val="32"/>
        </w:rPr>
        <w:t xml:space="preserve">  我</w:t>
      </w:r>
      <w:r w:rsidR="003C7904">
        <w:rPr>
          <w:rFonts w:ascii="仿宋_GB2312" w:eastAsia="仿宋_GB2312" w:hAnsi="仿宋" w:cs="宋体" w:hint="eastAsia"/>
          <w:kern w:val="0"/>
          <w:sz w:val="32"/>
          <w:szCs w:val="32"/>
        </w:rPr>
        <w:t>院</w:t>
      </w:r>
      <w:r w:rsidRPr="00004C93">
        <w:rPr>
          <w:rFonts w:ascii="仿宋_GB2312" w:eastAsia="仿宋_GB2312" w:hAnsi="仿宋" w:cs="宋体" w:hint="eastAsia"/>
          <w:kern w:val="0"/>
          <w:sz w:val="32"/>
          <w:szCs w:val="32"/>
        </w:rPr>
        <w:t>从事教学、科研、教学科研、推广工作的教职工，且本人为非在读研究生；上年度学校职工岗位考核和师德师风考核合格</w:t>
      </w:r>
      <w:r w:rsidR="008B5708">
        <w:rPr>
          <w:rFonts w:ascii="仿宋_GB2312" w:eastAsia="仿宋_GB2312" w:hAnsi="仿宋" w:cs="宋体" w:hint="eastAsia"/>
          <w:kern w:val="0"/>
          <w:sz w:val="32"/>
          <w:szCs w:val="32"/>
        </w:rPr>
        <w:t>及以上等级</w:t>
      </w:r>
      <w:r w:rsidRPr="00004C93">
        <w:rPr>
          <w:rFonts w:ascii="仿宋_GB2312" w:eastAsia="仿宋_GB2312" w:hAnsi="仿宋" w:cs="宋体" w:hint="eastAsia"/>
          <w:kern w:val="0"/>
          <w:sz w:val="32"/>
          <w:szCs w:val="32"/>
        </w:rPr>
        <w:t>。</w:t>
      </w:r>
    </w:p>
    <w:p w:rsidR="00004C93" w:rsidRPr="00004C93" w:rsidRDefault="00004C93" w:rsidP="00E23A90">
      <w:pPr>
        <w:widowControl/>
        <w:spacing w:line="576" w:lineRule="exact"/>
        <w:ind w:firstLineChars="200" w:firstLine="643"/>
        <w:outlineLvl w:val="1"/>
        <w:rPr>
          <w:rFonts w:ascii="仿宋_GB2312" w:eastAsia="仿宋_GB2312" w:hAnsi="仿宋" w:cs="宋体"/>
          <w:kern w:val="0"/>
          <w:sz w:val="32"/>
          <w:szCs w:val="32"/>
        </w:rPr>
      </w:pPr>
      <w:r w:rsidRPr="00004C93">
        <w:rPr>
          <w:rFonts w:ascii="仿宋" w:eastAsia="仿宋" w:hAnsi="仿宋" w:cs="宋体" w:hint="eastAsia"/>
          <w:b/>
          <w:bCs/>
          <w:kern w:val="0"/>
          <w:sz w:val="32"/>
          <w:szCs w:val="32"/>
        </w:rPr>
        <w:t>第七条</w:t>
      </w:r>
      <w:r w:rsidRPr="00004C93">
        <w:rPr>
          <w:rFonts w:ascii="仿宋_GB2312" w:eastAsia="仿宋_GB2312" w:hAnsi="仿宋" w:cs="宋体" w:hint="eastAsia"/>
          <w:kern w:val="0"/>
          <w:sz w:val="32"/>
          <w:szCs w:val="32"/>
        </w:rPr>
        <w:t xml:space="preserve">  熟悉国家和学校研究生教育的有关政策法规，为人师表，治学严谨，身体健康，能履行导师岗位职责。</w:t>
      </w:r>
    </w:p>
    <w:p w:rsidR="00004C93" w:rsidRPr="00004C93" w:rsidRDefault="00004C93" w:rsidP="00E23A90">
      <w:pPr>
        <w:widowControl/>
        <w:spacing w:line="576" w:lineRule="exact"/>
        <w:ind w:firstLineChars="200" w:firstLine="643"/>
        <w:outlineLvl w:val="1"/>
        <w:rPr>
          <w:rFonts w:ascii="仿宋_GB2312" w:eastAsia="仿宋_GB2312" w:hAnsi="仿宋" w:cs="宋体"/>
          <w:kern w:val="0"/>
          <w:sz w:val="32"/>
          <w:szCs w:val="32"/>
        </w:rPr>
      </w:pPr>
      <w:r w:rsidRPr="00004C93">
        <w:rPr>
          <w:rFonts w:ascii="仿宋" w:eastAsia="仿宋" w:hAnsi="仿宋" w:cs="宋体" w:hint="eastAsia"/>
          <w:b/>
          <w:bCs/>
          <w:kern w:val="0"/>
          <w:sz w:val="32"/>
          <w:szCs w:val="32"/>
        </w:rPr>
        <w:t>第八条</w:t>
      </w:r>
      <w:r w:rsidRPr="00004C93">
        <w:rPr>
          <w:rFonts w:ascii="仿宋_GB2312" w:eastAsia="仿宋_GB2312" w:hAnsi="仿宋" w:cs="宋体" w:hint="eastAsia"/>
          <w:kern w:val="0"/>
          <w:sz w:val="32"/>
          <w:szCs w:val="32"/>
        </w:rPr>
        <w:t xml:space="preserve">  没有违反学术道德和学术规范被限招或停招的情况；近3年指导的研究生学位论文在各级抽检中未出现“存在问题论文”情况。</w:t>
      </w:r>
    </w:p>
    <w:p w:rsidR="00004C93" w:rsidRDefault="00004C93" w:rsidP="00E23A90">
      <w:pPr>
        <w:widowControl/>
        <w:spacing w:line="576" w:lineRule="exact"/>
        <w:ind w:firstLineChars="200" w:firstLine="643"/>
        <w:outlineLvl w:val="1"/>
        <w:rPr>
          <w:rFonts w:ascii="仿宋_GB2312" w:eastAsia="仿宋_GB2312" w:hAnsi="仿宋" w:cs="宋体"/>
          <w:kern w:val="0"/>
          <w:sz w:val="32"/>
          <w:szCs w:val="32"/>
        </w:rPr>
      </w:pPr>
      <w:r w:rsidRPr="00004C93">
        <w:rPr>
          <w:rFonts w:ascii="仿宋_GB2312" w:eastAsia="仿宋_GB2312" w:hAnsi="仿宋" w:cs="宋体" w:hint="eastAsia"/>
          <w:b/>
          <w:kern w:val="0"/>
          <w:sz w:val="32"/>
          <w:szCs w:val="32"/>
        </w:rPr>
        <w:t>第九条</w:t>
      </w:r>
      <w:r w:rsidRPr="00004C93">
        <w:rPr>
          <w:rFonts w:ascii="仿宋_GB2312" w:eastAsia="仿宋_GB2312" w:hAnsi="仿宋" w:cs="宋体" w:hint="eastAsia"/>
          <w:kern w:val="0"/>
          <w:sz w:val="32"/>
          <w:szCs w:val="32"/>
        </w:rPr>
        <w:t xml:space="preserve">  截止年审当年6月30日，距离学校规定的退休年龄不少于3年。</w:t>
      </w:r>
    </w:p>
    <w:p w:rsidR="005C1397" w:rsidRPr="005C1397" w:rsidRDefault="005C1397" w:rsidP="00E23A90">
      <w:pPr>
        <w:widowControl/>
        <w:spacing w:line="576" w:lineRule="exact"/>
        <w:jc w:val="center"/>
        <w:outlineLvl w:val="1"/>
        <w:rPr>
          <w:rFonts w:ascii="黑体" w:eastAsia="黑体" w:hAnsi="黑体" w:cs="黑体"/>
          <w:sz w:val="32"/>
          <w:szCs w:val="32"/>
        </w:rPr>
      </w:pPr>
      <w:r w:rsidRPr="005C1397">
        <w:rPr>
          <w:rFonts w:ascii="黑体" w:eastAsia="黑体" w:hAnsi="黑体" w:cs="黑体" w:hint="eastAsia"/>
          <w:sz w:val="32"/>
          <w:szCs w:val="32"/>
        </w:rPr>
        <w:t>第三章</w:t>
      </w:r>
      <w:r w:rsidR="00B87D7F">
        <w:rPr>
          <w:rFonts w:ascii="黑体" w:eastAsia="黑体" w:hAnsi="黑体" w:cs="黑体" w:hint="eastAsia"/>
          <w:sz w:val="32"/>
          <w:szCs w:val="32"/>
        </w:rPr>
        <w:t xml:space="preserve">  </w:t>
      </w:r>
      <w:r w:rsidRPr="005C1397">
        <w:rPr>
          <w:rFonts w:ascii="黑体" w:eastAsia="黑体" w:hAnsi="黑体" w:cs="黑体" w:hint="eastAsia"/>
          <w:sz w:val="32"/>
          <w:szCs w:val="32"/>
        </w:rPr>
        <w:t>学术学位导师审核条件</w:t>
      </w:r>
    </w:p>
    <w:p w:rsidR="002823CD" w:rsidRPr="005C1397" w:rsidRDefault="002823CD" w:rsidP="00E23A90">
      <w:pPr>
        <w:widowControl/>
        <w:spacing w:line="576" w:lineRule="exact"/>
        <w:ind w:firstLineChars="200" w:firstLine="643"/>
        <w:rPr>
          <w:rFonts w:ascii="仿宋" w:eastAsia="仿宋" w:hAnsi="仿宋" w:cs="宋体"/>
          <w:kern w:val="0"/>
          <w:szCs w:val="32"/>
        </w:rPr>
      </w:pPr>
      <w:r w:rsidRPr="00713277">
        <w:rPr>
          <w:rFonts w:ascii="仿宋_GB2312" w:eastAsia="仿宋_GB2312" w:hAnsi="仿宋" w:cs="宋体" w:hint="eastAsia"/>
          <w:b/>
          <w:kern w:val="0"/>
          <w:sz w:val="32"/>
          <w:szCs w:val="32"/>
        </w:rPr>
        <w:t>第</w:t>
      </w:r>
      <w:r w:rsidR="007A1748">
        <w:rPr>
          <w:rFonts w:ascii="仿宋_GB2312" w:eastAsia="仿宋_GB2312" w:hAnsi="仿宋" w:cs="宋体" w:hint="eastAsia"/>
          <w:b/>
          <w:kern w:val="0"/>
          <w:sz w:val="32"/>
          <w:szCs w:val="32"/>
        </w:rPr>
        <w:t>十</w:t>
      </w:r>
      <w:r w:rsidRPr="00713277">
        <w:rPr>
          <w:rFonts w:ascii="仿宋_GB2312" w:eastAsia="仿宋_GB2312" w:hAnsi="仿宋" w:cs="宋体" w:hint="eastAsia"/>
          <w:b/>
          <w:kern w:val="0"/>
          <w:sz w:val="32"/>
          <w:szCs w:val="32"/>
        </w:rPr>
        <w:t xml:space="preserve">条 </w:t>
      </w:r>
      <w:r w:rsidRPr="00C96F5E">
        <w:rPr>
          <w:rFonts w:ascii="仿宋_GB2312" w:eastAsia="仿宋_GB2312" w:hAnsi="仿宋" w:cs="宋体" w:hint="eastAsia"/>
          <w:kern w:val="0"/>
          <w:sz w:val="32"/>
          <w:szCs w:val="32"/>
        </w:rPr>
        <w:t xml:space="preserve"> </w:t>
      </w:r>
      <w:r w:rsidRPr="00713277">
        <w:rPr>
          <w:rFonts w:ascii="仿宋_GB2312" w:eastAsia="仿宋_GB2312" w:hAnsi="仿宋" w:cs="宋体" w:hint="eastAsia"/>
          <w:kern w:val="0"/>
          <w:sz w:val="32"/>
          <w:szCs w:val="32"/>
        </w:rPr>
        <w:t>招收</w:t>
      </w:r>
      <w:r w:rsidR="005C1397" w:rsidRPr="005C1397">
        <w:rPr>
          <w:rFonts w:ascii="仿宋_GB2312" w:eastAsia="仿宋_GB2312" w:hAnsi="仿宋" w:cs="宋体" w:hint="eastAsia"/>
          <w:kern w:val="0"/>
          <w:sz w:val="32"/>
          <w:szCs w:val="32"/>
        </w:rPr>
        <w:t>学术学位博士研究生导师应同时满足以下条件：</w:t>
      </w:r>
    </w:p>
    <w:p w:rsidR="002823CD" w:rsidRPr="00713277" w:rsidRDefault="002823CD" w:rsidP="00E23A90">
      <w:pPr>
        <w:spacing w:line="576" w:lineRule="exact"/>
        <w:ind w:firstLineChars="200" w:firstLine="640"/>
        <w:rPr>
          <w:rFonts w:ascii="仿宋_GB2312" w:eastAsia="仿宋_GB2312" w:hAnsi="仿宋" w:cs="宋体"/>
          <w:kern w:val="0"/>
          <w:sz w:val="32"/>
          <w:szCs w:val="32"/>
        </w:rPr>
      </w:pPr>
      <w:r w:rsidRPr="00713277">
        <w:rPr>
          <w:rFonts w:ascii="仿宋_GB2312" w:eastAsia="仿宋_GB2312" w:hAnsi="仿宋" w:cs="宋体" w:hint="eastAsia"/>
          <w:kern w:val="0"/>
          <w:sz w:val="32"/>
          <w:szCs w:val="32"/>
        </w:rPr>
        <w:t>1</w:t>
      </w:r>
      <w:r w:rsidR="00D25DF5">
        <w:rPr>
          <w:rFonts w:ascii="仿宋_GB2312" w:eastAsia="仿宋_GB2312" w:hAnsi="仿宋" w:cs="宋体" w:hint="eastAsia"/>
          <w:kern w:val="0"/>
          <w:sz w:val="32"/>
          <w:szCs w:val="32"/>
        </w:rPr>
        <w:t>.</w:t>
      </w:r>
      <w:r w:rsidRPr="00713277">
        <w:rPr>
          <w:rFonts w:ascii="仿宋_GB2312" w:eastAsia="仿宋_GB2312" w:hAnsi="仿宋" w:cs="宋体" w:hint="eastAsia"/>
          <w:kern w:val="0"/>
          <w:sz w:val="32"/>
          <w:szCs w:val="32"/>
        </w:rPr>
        <w:t>具有教授（研究员）职称</w:t>
      </w:r>
      <w:r w:rsidR="005C1397">
        <w:rPr>
          <w:rFonts w:ascii="仿宋_GB2312" w:eastAsia="仿宋_GB2312" w:hAnsi="仿宋" w:cs="宋体" w:hint="eastAsia"/>
          <w:kern w:val="0"/>
          <w:sz w:val="32"/>
          <w:szCs w:val="32"/>
        </w:rPr>
        <w:t>，</w:t>
      </w:r>
      <w:r w:rsidRPr="00713277">
        <w:rPr>
          <w:rFonts w:ascii="仿宋_GB2312" w:eastAsia="仿宋_GB2312" w:hAnsi="仿宋" w:cs="宋体" w:hint="eastAsia"/>
          <w:kern w:val="0"/>
          <w:sz w:val="32"/>
          <w:szCs w:val="32"/>
        </w:rPr>
        <w:t>或具有博士学位的副教授（副研究员）职称。</w:t>
      </w:r>
    </w:p>
    <w:p w:rsidR="00CB5B4F" w:rsidRDefault="002823CD" w:rsidP="00E23A90">
      <w:pPr>
        <w:spacing w:line="576" w:lineRule="exact"/>
        <w:ind w:firstLineChars="200" w:firstLine="640"/>
        <w:rPr>
          <w:rFonts w:ascii="仿宋_GB2312" w:eastAsia="仿宋_GB2312" w:hAnsi="仿宋" w:cs="宋体"/>
          <w:kern w:val="0"/>
          <w:sz w:val="32"/>
          <w:szCs w:val="32"/>
        </w:rPr>
      </w:pPr>
      <w:r w:rsidRPr="00713277">
        <w:rPr>
          <w:rFonts w:ascii="仿宋_GB2312" w:eastAsia="仿宋_GB2312" w:hAnsi="仿宋" w:cs="宋体" w:hint="eastAsia"/>
          <w:kern w:val="0"/>
          <w:sz w:val="32"/>
          <w:szCs w:val="32"/>
        </w:rPr>
        <w:t>2</w:t>
      </w:r>
      <w:r w:rsidR="00D25DF5">
        <w:rPr>
          <w:rFonts w:ascii="仿宋_GB2312" w:eastAsia="仿宋_GB2312" w:hAnsi="仿宋" w:cs="宋体" w:hint="eastAsia"/>
          <w:kern w:val="0"/>
          <w:sz w:val="32"/>
          <w:szCs w:val="32"/>
        </w:rPr>
        <w:t>.</w:t>
      </w:r>
      <w:r w:rsidR="00CB5B4F" w:rsidRPr="00CB5B4F">
        <w:rPr>
          <w:rFonts w:ascii="仿宋_GB2312" w:eastAsia="仿宋_GB2312" w:hAnsi="仿宋" w:cs="宋体" w:hint="eastAsia"/>
          <w:kern w:val="0"/>
          <w:sz w:val="32"/>
          <w:szCs w:val="32"/>
        </w:rPr>
        <w:t>初次申请招收学术学位博士生人员，应独立完整培养过一届全日制学术型硕士研究生；或在国内外参加博士生指导小组协助培养过博士生，培养质量较好。</w:t>
      </w:r>
    </w:p>
    <w:p w:rsidR="00CB5B4F" w:rsidRPr="00CE1F0F" w:rsidRDefault="00CB5B4F" w:rsidP="00E23A90">
      <w:pPr>
        <w:spacing w:line="576" w:lineRule="exact"/>
        <w:ind w:firstLineChars="200" w:firstLine="640"/>
        <w:rPr>
          <w:rFonts w:ascii="仿宋" w:eastAsia="仿宋" w:hAnsi="仿宋"/>
        </w:rPr>
      </w:pPr>
      <w:r>
        <w:rPr>
          <w:rFonts w:ascii="仿宋_GB2312" w:eastAsia="仿宋_GB2312" w:hAnsi="仿宋" w:cs="宋体" w:hint="eastAsia"/>
          <w:kern w:val="0"/>
          <w:sz w:val="32"/>
          <w:szCs w:val="32"/>
        </w:rPr>
        <w:t>3</w:t>
      </w:r>
      <w:r w:rsidR="00D25DF5">
        <w:rPr>
          <w:rFonts w:ascii="仿宋_GB2312" w:eastAsia="仿宋_GB2312" w:hAnsi="仿宋" w:cs="宋体" w:hint="eastAsia"/>
          <w:kern w:val="0"/>
          <w:sz w:val="32"/>
          <w:szCs w:val="32"/>
        </w:rPr>
        <w:t>.</w:t>
      </w:r>
      <w:r w:rsidRPr="00C96F5E">
        <w:rPr>
          <w:rFonts w:ascii="仿宋_GB2312" w:eastAsia="仿宋_GB2312" w:hAnsi="仿宋" w:cs="宋体" w:hint="eastAsia"/>
          <w:kern w:val="0"/>
          <w:sz w:val="32"/>
          <w:szCs w:val="32"/>
        </w:rPr>
        <w:t>近</w:t>
      </w:r>
      <w:r w:rsidR="0070051E">
        <w:rPr>
          <w:rFonts w:ascii="仿宋_GB2312" w:eastAsia="仿宋_GB2312" w:hAnsi="仿宋" w:cs="宋体" w:hint="eastAsia"/>
          <w:kern w:val="0"/>
          <w:sz w:val="32"/>
          <w:szCs w:val="32"/>
        </w:rPr>
        <w:t>3</w:t>
      </w:r>
      <w:r w:rsidRPr="00CE1F0F">
        <w:rPr>
          <w:rFonts w:ascii="仿宋_GB2312" w:eastAsia="仿宋_GB2312" w:hAnsi="仿宋" w:cs="宋体" w:hint="eastAsia"/>
          <w:kern w:val="0"/>
          <w:sz w:val="32"/>
          <w:szCs w:val="32"/>
        </w:rPr>
        <w:t>年</w:t>
      </w:r>
      <w:r w:rsidR="0070051E" w:rsidRPr="00CE1F0F">
        <w:rPr>
          <w:rFonts w:ascii="仿宋_GB2312" w:eastAsia="仿宋_GB2312" w:hAnsi="仿宋" w:cs="宋体" w:hint="eastAsia"/>
          <w:kern w:val="0"/>
          <w:sz w:val="32"/>
          <w:szCs w:val="32"/>
        </w:rPr>
        <w:t>，</w:t>
      </w:r>
      <w:r w:rsidRPr="00CE1F0F">
        <w:rPr>
          <w:rFonts w:ascii="仿宋_GB2312" w:eastAsia="仿宋_GB2312" w:hAnsi="仿宋" w:cs="宋体" w:hint="eastAsia"/>
          <w:kern w:val="0"/>
          <w:sz w:val="32"/>
          <w:szCs w:val="32"/>
        </w:rPr>
        <w:t>主持省部级及以上科研</w:t>
      </w:r>
      <w:r w:rsidR="0070051E" w:rsidRPr="00CE1F0F">
        <w:rPr>
          <w:rFonts w:ascii="仿宋_GB2312" w:eastAsia="仿宋_GB2312" w:hAnsi="仿宋" w:cs="宋体" w:hint="eastAsia"/>
          <w:kern w:val="0"/>
          <w:sz w:val="32"/>
          <w:szCs w:val="32"/>
        </w:rPr>
        <w:t>项目，</w:t>
      </w:r>
      <w:r w:rsidRPr="00CE1F0F">
        <w:rPr>
          <w:rFonts w:ascii="仿宋_GB2312" w:eastAsia="仿宋_GB2312" w:hAnsi="仿宋" w:cs="宋体" w:hint="eastAsia"/>
          <w:kern w:val="0"/>
          <w:sz w:val="32"/>
          <w:szCs w:val="32"/>
        </w:rPr>
        <w:t>实际到位经费不少于45万</w:t>
      </w:r>
      <w:r w:rsidR="00E218F5" w:rsidRPr="00CE1F0F">
        <w:rPr>
          <w:rFonts w:ascii="仿宋_GB2312" w:eastAsia="仿宋_GB2312" w:hAnsi="仿宋" w:cs="宋体" w:hint="eastAsia"/>
          <w:kern w:val="0"/>
          <w:sz w:val="32"/>
          <w:szCs w:val="32"/>
        </w:rPr>
        <w:t>元</w:t>
      </w:r>
      <w:r w:rsidRPr="00CE1F0F">
        <w:rPr>
          <w:rFonts w:ascii="仿宋_GB2312" w:eastAsia="仿宋_GB2312" w:hAnsi="仿宋" w:cs="宋体" w:hint="eastAsia"/>
          <w:kern w:val="0"/>
          <w:sz w:val="32"/>
          <w:szCs w:val="32"/>
        </w:rPr>
        <w:t>。</w:t>
      </w:r>
    </w:p>
    <w:p w:rsidR="0042790A" w:rsidRPr="00CE1F0F" w:rsidRDefault="00CB5B4F" w:rsidP="00E23A90">
      <w:pPr>
        <w:spacing w:line="576" w:lineRule="exact"/>
        <w:ind w:firstLineChars="200" w:firstLine="640"/>
        <w:rPr>
          <w:rFonts w:ascii="仿宋_GB2312" w:eastAsia="仿宋_GB2312" w:hAnsi="仿宋" w:cs="宋体"/>
          <w:kern w:val="0"/>
          <w:sz w:val="32"/>
          <w:szCs w:val="32"/>
        </w:rPr>
      </w:pPr>
      <w:r w:rsidRPr="00CE1F0F">
        <w:rPr>
          <w:rFonts w:ascii="仿宋_GB2312" w:eastAsia="仿宋_GB2312" w:hAnsi="仿宋" w:cs="宋体" w:hint="eastAsia"/>
          <w:kern w:val="0"/>
          <w:sz w:val="32"/>
          <w:szCs w:val="32"/>
        </w:rPr>
        <w:t>4</w:t>
      </w:r>
      <w:r w:rsidR="00D25DF5">
        <w:rPr>
          <w:rFonts w:ascii="仿宋_GB2312" w:eastAsia="仿宋_GB2312" w:hAnsi="仿宋" w:cs="宋体" w:hint="eastAsia"/>
          <w:kern w:val="0"/>
          <w:sz w:val="32"/>
          <w:szCs w:val="32"/>
        </w:rPr>
        <w:t>.</w:t>
      </w:r>
      <w:r w:rsidR="007D39B1" w:rsidRPr="00CE1F0F">
        <w:rPr>
          <w:rFonts w:ascii="仿宋_GB2312" w:eastAsia="仿宋_GB2312" w:hAnsi="仿宋" w:cs="宋体" w:hint="eastAsia"/>
          <w:kern w:val="0"/>
          <w:sz w:val="32"/>
          <w:szCs w:val="32"/>
        </w:rPr>
        <w:t>近</w:t>
      </w:r>
      <w:r w:rsidR="00E81F59" w:rsidRPr="00CE1F0F">
        <w:rPr>
          <w:rFonts w:ascii="仿宋_GB2312" w:eastAsia="仿宋_GB2312" w:hAnsi="仿宋" w:cs="宋体" w:hint="eastAsia"/>
          <w:kern w:val="0"/>
          <w:sz w:val="32"/>
          <w:szCs w:val="32"/>
        </w:rPr>
        <w:t>3</w:t>
      </w:r>
      <w:r w:rsidR="007D39B1" w:rsidRPr="00CE1F0F">
        <w:rPr>
          <w:rFonts w:ascii="仿宋_GB2312" w:eastAsia="仿宋_GB2312" w:hAnsi="仿宋" w:cs="宋体" w:hint="eastAsia"/>
          <w:kern w:val="0"/>
          <w:sz w:val="32"/>
          <w:szCs w:val="32"/>
        </w:rPr>
        <w:t>年</w:t>
      </w:r>
      <w:r w:rsidR="00837D11" w:rsidRPr="00CE1F0F">
        <w:rPr>
          <w:rFonts w:ascii="仿宋_GB2312" w:eastAsia="仿宋_GB2312" w:hAnsi="仿宋" w:cs="宋体" w:hint="eastAsia"/>
          <w:kern w:val="0"/>
          <w:sz w:val="32"/>
          <w:szCs w:val="32"/>
        </w:rPr>
        <w:t>，</w:t>
      </w:r>
      <w:r w:rsidR="0042790A" w:rsidRPr="00CE1F0F">
        <w:rPr>
          <w:rFonts w:ascii="仿宋_GB2312" w:eastAsia="仿宋_GB2312" w:hAnsi="仿宋" w:cs="宋体" w:hint="eastAsia"/>
          <w:kern w:val="0"/>
          <w:sz w:val="32"/>
          <w:szCs w:val="32"/>
        </w:rPr>
        <w:t>以第一作者或者通讯作者公开发表SCI</w:t>
      </w:r>
      <w:r w:rsidR="00BC39F4" w:rsidRPr="00CE1F0F">
        <w:rPr>
          <w:rFonts w:ascii="仿宋_GB2312" w:eastAsia="仿宋_GB2312" w:hAnsi="仿宋" w:cs="宋体" w:hint="eastAsia"/>
          <w:kern w:val="0"/>
          <w:sz w:val="32"/>
          <w:szCs w:val="32"/>
        </w:rPr>
        <w:t>或</w:t>
      </w:r>
      <w:r w:rsidR="0042790A" w:rsidRPr="00CE1F0F">
        <w:rPr>
          <w:rFonts w:ascii="仿宋_GB2312" w:eastAsia="仿宋_GB2312" w:hAnsi="仿宋" w:cs="宋体" w:hint="eastAsia"/>
          <w:kern w:val="0"/>
          <w:sz w:val="32"/>
          <w:szCs w:val="32"/>
        </w:rPr>
        <w:t>EI收</w:t>
      </w:r>
      <w:r w:rsidR="0042790A" w:rsidRPr="00CE1F0F">
        <w:rPr>
          <w:rFonts w:ascii="仿宋_GB2312" w:eastAsia="仿宋_GB2312" w:hAnsi="仿宋" w:cs="宋体" w:hint="eastAsia"/>
          <w:kern w:val="0"/>
          <w:sz w:val="32"/>
          <w:szCs w:val="32"/>
        </w:rPr>
        <w:lastRenderedPageBreak/>
        <w:t>录论文</w:t>
      </w:r>
      <w:r w:rsidR="007D39B1" w:rsidRPr="00CE1F0F">
        <w:rPr>
          <w:rFonts w:ascii="仿宋_GB2312" w:eastAsia="仿宋_GB2312" w:hAnsi="仿宋" w:cs="宋体" w:hint="eastAsia"/>
          <w:kern w:val="0"/>
          <w:sz w:val="32"/>
          <w:szCs w:val="32"/>
        </w:rPr>
        <w:t>不少于</w:t>
      </w:r>
      <w:r w:rsidR="0042790A" w:rsidRPr="00CE1F0F">
        <w:rPr>
          <w:rFonts w:ascii="仿宋_GB2312" w:eastAsia="仿宋_GB2312" w:hAnsi="仿宋" w:cs="宋体" w:hint="eastAsia"/>
          <w:kern w:val="0"/>
          <w:sz w:val="32"/>
          <w:szCs w:val="32"/>
        </w:rPr>
        <w:t>3篇</w:t>
      </w:r>
      <w:r w:rsidR="00E81F59" w:rsidRPr="00CE1F0F">
        <w:rPr>
          <w:rFonts w:ascii="仿宋_GB2312" w:eastAsia="仿宋_GB2312" w:hAnsi="仿宋" w:cs="宋体" w:hint="eastAsia"/>
          <w:kern w:val="0"/>
          <w:sz w:val="32"/>
          <w:szCs w:val="32"/>
        </w:rPr>
        <w:t>，</w:t>
      </w:r>
      <w:r w:rsidR="00E218F5" w:rsidRPr="00113FE8">
        <w:rPr>
          <w:rFonts w:ascii="仿宋_GB2312" w:eastAsia="仿宋_GB2312" w:hAnsi="仿宋" w:cs="宋体" w:hint="eastAsia"/>
          <w:kern w:val="0"/>
          <w:sz w:val="32"/>
          <w:szCs w:val="32"/>
        </w:rPr>
        <w:t>或发表SCI收录论文累计影响因子不少于15，</w:t>
      </w:r>
      <w:r w:rsidR="00E218F5" w:rsidRPr="00184899">
        <w:rPr>
          <w:rFonts w:ascii="仿宋_GB2312" w:eastAsia="仿宋_GB2312" w:hAnsi="仿宋" w:cs="宋体" w:hint="eastAsia"/>
          <w:kern w:val="0"/>
          <w:sz w:val="32"/>
          <w:szCs w:val="32"/>
        </w:rPr>
        <w:t>学</w:t>
      </w:r>
      <w:r w:rsidR="00E81F59" w:rsidRPr="00184899">
        <w:rPr>
          <w:rFonts w:ascii="仿宋_GB2312" w:eastAsia="仿宋_GB2312" w:hAnsi="仿宋" w:cs="宋体" w:hint="eastAsia"/>
          <w:kern w:val="0"/>
          <w:sz w:val="32"/>
          <w:szCs w:val="32"/>
        </w:rPr>
        <w:t>院为第一</w:t>
      </w:r>
      <w:r w:rsidR="00BC39F4" w:rsidRPr="00184899">
        <w:rPr>
          <w:rFonts w:ascii="仿宋_GB2312" w:eastAsia="仿宋_GB2312" w:hAnsi="仿宋" w:cs="宋体" w:hint="eastAsia"/>
          <w:kern w:val="0"/>
          <w:sz w:val="32"/>
          <w:szCs w:val="32"/>
        </w:rPr>
        <w:t>署名</w:t>
      </w:r>
      <w:r w:rsidR="00E81F59" w:rsidRPr="00184899">
        <w:rPr>
          <w:rFonts w:ascii="仿宋_GB2312" w:eastAsia="仿宋_GB2312" w:hAnsi="仿宋" w:cs="宋体" w:hint="eastAsia"/>
          <w:kern w:val="0"/>
          <w:sz w:val="32"/>
          <w:szCs w:val="32"/>
        </w:rPr>
        <w:t>单位</w:t>
      </w:r>
      <w:r w:rsidR="007D39B1" w:rsidRPr="00184899">
        <w:rPr>
          <w:rFonts w:ascii="仿宋_GB2312" w:eastAsia="仿宋_GB2312" w:hAnsi="仿宋" w:cs="宋体" w:hint="eastAsia"/>
          <w:kern w:val="0"/>
          <w:sz w:val="32"/>
          <w:szCs w:val="32"/>
        </w:rPr>
        <w:t>。</w:t>
      </w:r>
    </w:p>
    <w:p w:rsidR="00F630C7" w:rsidRPr="00CE1F0F" w:rsidRDefault="002823CD" w:rsidP="00E23A90">
      <w:pPr>
        <w:widowControl/>
        <w:spacing w:line="576" w:lineRule="exact"/>
        <w:ind w:firstLineChars="200" w:firstLine="643"/>
        <w:rPr>
          <w:rFonts w:ascii="仿宋" w:eastAsia="仿宋" w:hAnsi="仿宋" w:cs="宋体"/>
          <w:kern w:val="0"/>
          <w:szCs w:val="32"/>
        </w:rPr>
      </w:pPr>
      <w:r w:rsidRPr="00CE1F0F">
        <w:rPr>
          <w:rFonts w:ascii="仿宋_GB2312" w:eastAsia="仿宋_GB2312" w:hAnsi="仿宋" w:cs="宋体" w:hint="eastAsia"/>
          <w:b/>
          <w:kern w:val="0"/>
          <w:sz w:val="32"/>
          <w:szCs w:val="32"/>
        </w:rPr>
        <w:t>第</w:t>
      </w:r>
      <w:r w:rsidR="007A1748" w:rsidRPr="00CE1F0F">
        <w:rPr>
          <w:rFonts w:ascii="仿宋_GB2312" w:eastAsia="仿宋_GB2312" w:hAnsi="仿宋" w:cs="宋体" w:hint="eastAsia"/>
          <w:b/>
          <w:kern w:val="0"/>
          <w:sz w:val="32"/>
          <w:szCs w:val="32"/>
        </w:rPr>
        <w:t>十一</w:t>
      </w:r>
      <w:r w:rsidRPr="00CE1F0F">
        <w:rPr>
          <w:rFonts w:ascii="仿宋_GB2312" w:eastAsia="仿宋_GB2312" w:hAnsi="仿宋" w:cs="宋体" w:hint="eastAsia"/>
          <w:b/>
          <w:kern w:val="0"/>
          <w:sz w:val="32"/>
          <w:szCs w:val="32"/>
        </w:rPr>
        <w:t>条</w:t>
      </w:r>
      <w:r w:rsidR="00B87D7F" w:rsidRPr="00CE1F0F">
        <w:rPr>
          <w:rFonts w:ascii="仿宋_GB2312" w:eastAsia="仿宋_GB2312" w:hAnsi="仿宋" w:cs="宋体" w:hint="eastAsia"/>
          <w:b/>
          <w:kern w:val="0"/>
          <w:sz w:val="32"/>
          <w:szCs w:val="32"/>
        </w:rPr>
        <w:t xml:space="preserve">  </w:t>
      </w:r>
      <w:r w:rsidR="00F630C7" w:rsidRPr="00CE1F0F">
        <w:rPr>
          <w:rFonts w:ascii="仿宋_GB2312" w:eastAsia="仿宋_GB2312" w:hAnsi="仿宋" w:cs="宋体" w:hint="eastAsia"/>
          <w:kern w:val="0"/>
          <w:sz w:val="32"/>
          <w:szCs w:val="32"/>
        </w:rPr>
        <w:t>招收学术学位硕士研究生导师应同时满足以下</w:t>
      </w:r>
      <w:bookmarkStart w:id="3" w:name="_GoBack"/>
      <w:bookmarkEnd w:id="3"/>
      <w:r w:rsidR="00F630C7" w:rsidRPr="00CE1F0F">
        <w:rPr>
          <w:rFonts w:ascii="仿宋_GB2312" w:eastAsia="仿宋_GB2312" w:hAnsi="仿宋" w:cs="宋体" w:hint="eastAsia"/>
          <w:kern w:val="0"/>
          <w:sz w:val="32"/>
          <w:szCs w:val="32"/>
        </w:rPr>
        <w:t>条件：</w:t>
      </w:r>
    </w:p>
    <w:p w:rsidR="002823CD" w:rsidRPr="00184899" w:rsidRDefault="002823CD" w:rsidP="00E23A90">
      <w:pPr>
        <w:spacing w:line="576" w:lineRule="exact"/>
        <w:ind w:firstLineChars="200" w:firstLine="640"/>
        <w:rPr>
          <w:rFonts w:ascii="仿宋_GB2312" w:eastAsia="仿宋_GB2312" w:hAnsi="仿宋" w:cs="宋体"/>
          <w:kern w:val="0"/>
          <w:sz w:val="32"/>
          <w:szCs w:val="32"/>
        </w:rPr>
      </w:pPr>
      <w:r w:rsidRPr="00184899">
        <w:rPr>
          <w:rFonts w:ascii="仿宋_GB2312" w:eastAsia="仿宋_GB2312" w:hAnsi="仿宋" w:cs="宋体" w:hint="eastAsia"/>
          <w:kern w:val="0"/>
          <w:sz w:val="32"/>
          <w:szCs w:val="32"/>
        </w:rPr>
        <w:t>1</w:t>
      </w:r>
      <w:r w:rsidR="00D25DF5" w:rsidRPr="00184899">
        <w:rPr>
          <w:rFonts w:ascii="仿宋_GB2312" w:eastAsia="仿宋_GB2312" w:hAnsi="仿宋" w:cs="宋体" w:hint="eastAsia"/>
          <w:kern w:val="0"/>
          <w:sz w:val="32"/>
          <w:szCs w:val="32"/>
        </w:rPr>
        <w:t>.</w:t>
      </w:r>
      <w:r w:rsidR="00567B3E" w:rsidRPr="00184899">
        <w:rPr>
          <w:rFonts w:ascii="仿宋_GB2312" w:eastAsia="仿宋_GB2312" w:hAnsi="仿宋" w:cs="宋体" w:hint="eastAsia"/>
          <w:kern w:val="0"/>
          <w:sz w:val="32"/>
          <w:szCs w:val="32"/>
        </w:rPr>
        <w:t>具有副教授（副研究员）及以上职称，或具有博士学位的讲师（助理研究员）。</w:t>
      </w:r>
    </w:p>
    <w:p w:rsidR="00567B3E" w:rsidRPr="00184899" w:rsidRDefault="00567B3E" w:rsidP="00E23A90">
      <w:pPr>
        <w:spacing w:line="576" w:lineRule="exact"/>
        <w:ind w:firstLineChars="200" w:firstLine="640"/>
        <w:rPr>
          <w:rFonts w:ascii="仿宋_GB2312" w:eastAsia="仿宋_GB2312" w:hAnsi="仿宋" w:cs="宋体"/>
          <w:kern w:val="0"/>
          <w:sz w:val="32"/>
          <w:szCs w:val="32"/>
        </w:rPr>
      </w:pPr>
      <w:r w:rsidRPr="00184899">
        <w:rPr>
          <w:rFonts w:ascii="仿宋_GB2312" w:eastAsia="仿宋_GB2312" w:hAnsi="仿宋" w:cs="宋体" w:hint="eastAsia"/>
          <w:kern w:val="0"/>
          <w:sz w:val="32"/>
          <w:szCs w:val="32"/>
        </w:rPr>
        <w:t>2</w:t>
      </w:r>
      <w:r w:rsidR="00D25DF5" w:rsidRPr="00184899">
        <w:rPr>
          <w:rFonts w:ascii="仿宋_GB2312" w:eastAsia="仿宋_GB2312" w:hAnsi="仿宋" w:cs="宋体" w:hint="eastAsia"/>
          <w:kern w:val="0"/>
          <w:sz w:val="32"/>
          <w:szCs w:val="32"/>
        </w:rPr>
        <w:t>.</w:t>
      </w:r>
      <w:r w:rsidRPr="00184899">
        <w:rPr>
          <w:rFonts w:ascii="仿宋_GB2312" w:eastAsia="仿宋_GB2312" w:hAnsi="仿宋" w:cs="宋体" w:hint="eastAsia"/>
          <w:kern w:val="0"/>
          <w:sz w:val="32"/>
          <w:szCs w:val="32"/>
        </w:rPr>
        <w:t>近3年，主持省部级及以上科研项目，实际到位经费不少于15万</w:t>
      </w:r>
      <w:r w:rsidR="00694E16" w:rsidRPr="00184899">
        <w:rPr>
          <w:rFonts w:ascii="仿宋_GB2312" w:eastAsia="仿宋_GB2312" w:hAnsi="仿宋" w:cs="宋体" w:hint="eastAsia"/>
          <w:kern w:val="0"/>
          <w:sz w:val="32"/>
          <w:szCs w:val="32"/>
        </w:rPr>
        <w:t>元</w:t>
      </w:r>
      <w:r w:rsidR="00BC39F4" w:rsidRPr="00184899">
        <w:rPr>
          <w:rFonts w:ascii="仿宋_GB2312" w:eastAsia="仿宋_GB2312" w:hAnsi="仿宋" w:cs="宋体" w:hint="eastAsia"/>
          <w:kern w:val="0"/>
          <w:sz w:val="32"/>
          <w:szCs w:val="32"/>
        </w:rPr>
        <w:t>。</w:t>
      </w:r>
    </w:p>
    <w:p w:rsidR="00FB533C" w:rsidRPr="00184899" w:rsidRDefault="00567B3E" w:rsidP="00FB533C">
      <w:pPr>
        <w:ind w:firstLineChars="200" w:firstLine="640"/>
        <w:rPr>
          <w:rFonts w:ascii="仿宋_GB2312" w:eastAsia="仿宋_GB2312" w:hAnsi="仿宋" w:cs="宋体"/>
          <w:kern w:val="0"/>
          <w:sz w:val="32"/>
          <w:szCs w:val="32"/>
        </w:rPr>
      </w:pPr>
      <w:r w:rsidRPr="00184899">
        <w:rPr>
          <w:rFonts w:ascii="仿宋_GB2312" w:eastAsia="仿宋_GB2312" w:hAnsi="仿宋" w:cs="宋体" w:hint="eastAsia"/>
          <w:kern w:val="0"/>
          <w:sz w:val="32"/>
          <w:szCs w:val="32"/>
        </w:rPr>
        <w:t>3</w:t>
      </w:r>
      <w:r w:rsidR="00D25DF5" w:rsidRPr="00184899">
        <w:rPr>
          <w:rFonts w:ascii="仿宋_GB2312" w:eastAsia="仿宋_GB2312" w:hAnsi="仿宋" w:cs="宋体" w:hint="eastAsia"/>
          <w:kern w:val="0"/>
          <w:sz w:val="32"/>
          <w:szCs w:val="32"/>
        </w:rPr>
        <w:t>.</w:t>
      </w:r>
      <w:r w:rsidR="00CD2314" w:rsidRPr="00184899">
        <w:rPr>
          <w:rFonts w:ascii="仿宋_GB2312" w:eastAsia="仿宋_GB2312" w:hAnsi="仿宋" w:cs="宋体" w:hint="eastAsia"/>
          <w:kern w:val="0"/>
          <w:sz w:val="32"/>
          <w:szCs w:val="32"/>
        </w:rPr>
        <w:t>近</w:t>
      </w:r>
      <w:r w:rsidRPr="00184899">
        <w:rPr>
          <w:rFonts w:ascii="仿宋_GB2312" w:eastAsia="仿宋_GB2312" w:hAnsi="仿宋" w:cs="宋体" w:hint="eastAsia"/>
          <w:kern w:val="0"/>
          <w:sz w:val="32"/>
          <w:szCs w:val="32"/>
        </w:rPr>
        <w:t>3</w:t>
      </w:r>
      <w:r w:rsidR="00CD2314" w:rsidRPr="00184899">
        <w:rPr>
          <w:rFonts w:ascii="仿宋_GB2312" w:eastAsia="仿宋_GB2312" w:hAnsi="仿宋" w:cs="宋体" w:hint="eastAsia"/>
          <w:kern w:val="0"/>
          <w:sz w:val="32"/>
          <w:szCs w:val="32"/>
        </w:rPr>
        <w:t>年</w:t>
      </w:r>
      <w:r w:rsidRPr="00184899">
        <w:rPr>
          <w:rFonts w:ascii="仿宋_GB2312" w:eastAsia="仿宋_GB2312" w:hAnsi="仿宋" w:cs="宋体" w:hint="eastAsia"/>
          <w:kern w:val="0"/>
          <w:sz w:val="32"/>
          <w:szCs w:val="32"/>
        </w:rPr>
        <w:t>，</w:t>
      </w:r>
      <w:r w:rsidR="00CD2314" w:rsidRPr="00184899">
        <w:rPr>
          <w:rFonts w:ascii="仿宋_GB2312" w:eastAsia="仿宋_GB2312" w:hAnsi="仿宋" w:cs="宋体" w:hint="eastAsia"/>
          <w:kern w:val="0"/>
          <w:sz w:val="32"/>
          <w:szCs w:val="32"/>
        </w:rPr>
        <w:t>第一作者或通讯作者公开发表SCI或EI</w:t>
      </w:r>
      <w:r w:rsidR="00BC39F4" w:rsidRPr="00184899">
        <w:rPr>
          <w:rFonts w:ascii="仿宋_GB2312" w:eastAsia="仿宋_GB2312" w:hAnsi="仿宋" w:cs="宋体" w:hint="eastAsia"/>
          <w:kern w:val="0"/>
          <w:sz w:val="32"/>
          <w:szCs w:val="32"/>
        </w:rPr>
        <w:t>收录论文</w:t>
      </w:r>
      <w:r w:rsidR="00CD2314" w:rsidRPr="00184899">
        <w:rPr>
          <w:rFonts w:ascii="仿宋_GB2312" w:eastAsia="仿宋_GB2312" w:hAnsi="仿宋" w:cs="宋体" w:hint="eastAsia"/>
          <w:kern w:val="0"/>
          <w:sz w:val="32"/>
          <w:szCs w:val="32"/>
        </w:rPr>
        <w:t>不少于1篇</w:t>
      </w:r>
      <w:r w:rsidR="00BC39F4" w:rsidRPr="00184899">
        <w:rPr>
          <w:rFonts w:ascii="仿宋_GB2312" w:eastAsia="仿宋_GB2312" w:hAnsi="仿宋" w:cs="宋体" w:hint="eastAsia"/>
          <w:kern w:val="0"/>
          <w:sz w:val="32"/>
          <w:szCs w:val="32"/>
        </w:rPr>
        <w:t>，</w:t>
      </w:r>
      <w:r w:rsidR="00CD2314" w:rsidRPr="00184899">
        <w:rPr>
          <w:rFonts w:ascii="仿宋_GB2312" w:eastAsia="仿宋_GB2312" w:hAnsi="仿宋" w:cs="宋体" w:hint="eastAsia"/>
          <w:kern w:val="0"/>
          <w:sz w:val="32"/>
          <w:szCs w:val="32"/>
        </w:rPr>
        <w:t>或</w:t>
      </w:r>
      <w:r w:rsidR="00694E16" w:rsidRPr="00184899">
        <w:rPr>
          <w:rFonts w:ascii="仿宋_GB2312" w:eastAsia="仿宋_GB2312" w:hAnsi="仿宋" w:cs="宋体" w:hint="eastAsia"/>
          <w:kern w:val="0"/>
          <w:sz w:val="32"/>
          <w:szCs w:val="32"/>
        </w:rPr>
        <w:t>学校认定的中文</w:t>
      </w:r>
      <w:r w:rsidR="00CD2314" w:rsidRPr="00184899">
        <w:rPr>
          <w:rFonts w:ascii="仿宋_GB2312" w:eastAsia="仿宋_GB2312" w:hAnsi="仿宋" w:cs="宋体" w:hint="eastAsia"/>
          <w:kern w:val="0"/>
          <w:sz w:val="32"/>
          <w:szCs w:val="32"/>
        </w:rPr>
        <w:t>A类不少于3篇</w:t>
      </w:r>
      <w:r w:rsidR="00BC39F4" w:rsidRPr="00184899">
        <w:rPr>
          <w:rFonts w:ascii="仿宋_GB2312" w:eastAsia="仿宋_GB2312" w:hAnsi="仿宋" w:cs="宋体" w:hint="eastAsia"/>
          <w:kern w:val="0"/>
          <w:sz w:val="32"/>
          <w:szCs w:val="32"/>
        </w:rPr>
        <w:t>，</w:t>
      </w:r>
      <w:r w:rsidR="0044027A" w:rsidRPr="00184899">
        <w:rPr>
          <w:rFonts w:ascii="仿宋_GB2312" w:eastAsia="仿宋_GB2312" w:hAnsi="仿宋" w:cs="宋体" w:hint="eastAsia"/>
          <w:kern w:val="0"/>
          <w:sz w:val="32"/>
          <w:szCs w:val="32"/>
        </w:rPr>
        <w:t>学</w:t>
      </w:r>
      <w:r w:rsidR="00BC39F4" w:rsidRPr="00184899">
        <w:rPr>
          <w:rFonts w:ascii="仿宋_GB2312" w:eastAsia="仿宋_GB2312" w:hAnsi="仿宋" w:cs="宋体" w:hint="eastAsia"/>
          <w:kern w:val="0"/>
          <w:sz w:val="32"/>
          <w:szCs w:val="32"/>
        </w:rPr>
        <w:t>院为第一署名单位。</w:t>
      </w:r>
      <w:r w:rsidR="00FB533C" w:rsidRPr="00184899">
        <w:rPr>
          <w:rFonts w:ascii="仿宋_GB2312" w:eastAsia="仿宋_GB2312" w:hAnsi="仿宋" w:cs="宋体" w:hint="eastAsia"/>
          <w:kern w:val="0"/>
          <w:sz w:val="32"/>
          <w:szCs w:val="32"/>
        </w:rPr>
        <w:t>在研国家自然基金项目主持人不受本条限制。</w:t>
      </w:r>
    </w:p>
    <w:p w:rsidR="00A42113" w:rsidRPr="00A42113" w:rsidRDefault="00A42113" w:rsidP="00FB533C">
      <w:pPr>
        <w:widowControl/>
        <w:snapToGrid w:val="0"/>
        <w:spacing w:line="576" w:lineRule="exact"/>
        <w:ind w:firstLineChars="200" w:firstLine="640"/>
        <w:rPr>
          <w:rFonts w:ascii="仿宋_GB2312" w:eastAsia="仿宋_GB2312" w:hAnsi="仿宋" w:cs="宋体"/>
          <w:kern w:val="0"/>
          <w:sz w:val="32"/>
          <w:szCs w:val="32"/>
        </w:rPr>
      </w:pPr>
      <w:r w:rsidRPr="00184899">
        <w:rPr>
          <w:rFonts w:ascii="仿宋_GB2312" w:eastAsia="仿宋_GB2312" w:hAnsi="仿宋" w:cs="宋体" w:hint="eastAsia"/>
          <w:kern w:val="0"/>
          <w:sz w:val="32"/>
          <w:szCs w:val="32"/>
        </w:rPr>
        <w:t>4</w:t>
      </w:r>
      <w:r w:rsidRPr="00184899">
        <w:rPr>
          <w:rFonts w:ascii="仿宋_GB2312" w:eastAsia="仿宋_GB2312" w:hAnsi="仿宋" w:cs="宋体"/>
          <w:kern w:val="0"/>
          <w:sz w:val="32"/>
          <w:szCs w:val="32"/>
        </w:rPr>
        <w:t>.</w:t>
      </w:r>
      <w:r w:rsidRPr="00184899">
        <w:rPr>
          <w:rFonts w:ascii="仿宋_GB2312" w:eastAsia="仿宋_GB2312" w:hAnsi="仿宋" w:cs="宋体" w:hint="eastAsia"/>
          <w:kern w:val="0"/>
          <w:sz w:val="32"/>
          <w:szCs w:val="32"/>
        </w:rPr>
        <w:t>选留的博士，第二年就具有遴选硕导资格。</w:t>
      </w:r>
    </w:p>
    <w:p w:rsidR="007A1748" w:rsidRPr="00CE1F0F" w:rsidRDefault="007A1748" w:rsidP="00E23A90">
      <w:pPr>
        <w:widowControl/>
        <w:spacing w:line="576" w:lineRule="exact"/>
        <w:jc w:val="center"/>
        <w:outlineLvl w:val="1"/>
        <w:rPr>
          <w:rFonts w:ascii="黑体" w:eastAsia="黑体" w:hAnsi="黑体" w:cs="黑体"/>
          <w:sz w:val="32"/>
          <w:szCs w:val="32"/>
        </w:rPr>
      </w:pPr>
      <w:r w:rsidRPr="00CE1F0F">
        <w:rPr>
          <w:rFonts w:ascii="黑体" w:eastAsia="黑体" w:hAnsi="黑体" w:cs="黑体" w:hint="eastAsia"/>
          <w:sz w:val="32"/>
          <w:szCs w:val="32"/>
        </w:rPr>
        <w:t>第四章</w:t>
      </w:r>
      <w:r w:rsidR="00B87D7F" w:rsidRPr="00CE1F0F">
        <w:rPr>
          <w:rFonts w:ascii="黑体" w:eastAsia="黑体" w:hAnsi="黑体" w:cs="黑体" w:hint="eastAsia"/>
          <w:sz w:val="32"/>
          <w:szCs w:val="32"/>
        </w:rPr>
        <w:t xml:space="preserve">  </w:t>
      </w:r>
      <w:r w:rsidRPr="00CE1F0F">
        <w:rPr>
          <w:rFonts w:ascii="黑体" w:eastAsia="黑体" w:hAnsi="黑体" w:cs="黑体" w:hint="eastAsia"/>
          <w:sz w:val="32"/>
          <w:szCs w:val="32"/>
        </w:rPr>
        <w:t>专业学位导师审核条件</w:t>
      </w:r>
    </w:p>
    <w:p w:rsidR="002823CD" w:rsidRPr="00CE1F0F" w:rsidRDefault="002823CD" w:rsidP="00E23A90">
      <w:pPr>
        <w:widowControl/>
        <w:spacing w:line="576" w:lineRule="exact"/>
        <w:ind w:firstLineChars="200" w:firstLine="643"/>
        <w:rPr>
          <w:rFonts w:ascii="仿宋" w:eastAsia="仿宋" w:hAnsi="仿宋" w:cs="宋体"/>
          <w:kern w:val="0"/>
          <w:szCs w:val="32"/>
        </w:rPr>
      </w:pPr>
      <w:r w:rsidRPr="00CE1F0F">
        <w:rPr>
          <w:rFonts w:ascii="仿宋_GB2312" w:eastAsia="仿宋_GB2312" w:hAnsi="仿宋" w:cs="宋体" w:hint="eastAsia"/>
          <w:b/>
          <w:kern w:val="0"/>
          <w:sz w:val="32"/>
          <w:szCs w:val="32"/>
        </w:rPr>
        <w:t>第</w:t>
      </w:r>
      <w:r w:rsidR="007A1748" w:rsidRPr="00CE1F0F">
        <w:rPr>
          <w:rFonts w:ascii="仿宋_GB2312" w:eastAsia="仿宋_GB2312" w:hAnsi="仿宋" w:cs="宋体" w:hint="eastAsia"/>
          <w:b/>
          <w:kern w:val="0"/>
          <w:sz w:val="32"/>
          <w:szCs w:val="32"/>
        </w:rPr>
        <w:t>十二</w:t>
      </w:r>
      <w:r w:rsidRPr="00CE1F0F">
        <w:rPr>
          <w:rFonts w:ascii="仿宋_GB2312" w:eastAsia="仿宋_GB2312" w:hAnsi="仿宋" w:cs="宋体" w:hint="eastAsia"/>
          <w:b/>
          <w:kern w:val="0"/>
          <w:sz w:val="32"/>
          <w:szCs w:val="32"/>
        </w:rPr>
        <w:t>条</w:t>
      </w:r>
      <w:r w:rsidR="00B87D7F" w:rsidRPr="00CE1F0F">
        <w:rPr>
          <w:rFonts w:ascii="仿宋_GB2312" w:eastAsia="仿宋_GB2312" w:hAnsi="仿宋" w:cs="宋体" w:hint="eastAsia"/>
          <w:kern w:val="0"/>
          <w:sz w:val="32"/>
          <w:szCs w:val="32"/>
        </w:rPr>
        <w:t xml:space="preserve">  </w:t>
      </w:r>
      <w:r w:rsidR="007A1748" w:rsidRPr="00CE1F0F">
        <w:rPr>
          <w:rFonts w:ascii="仿宋_GB2312" w:eastAsia="仿宋_GB2312" w:hAnsi="仿宋" w:cs="宋体" w:hint="eastAsia"/>
          <w:kern w:val="0"/>
          <w:sz w:val="32"/>
          <w:szCs w:val="32"/>
        </w:rPr>
        <w:t>招收专业学位博士研究生导师应同时满足以下条件：</w:t>
      </w:r>
    </w:p>
    <w:p w:rsidR="00277ED3" w:rsidRPr="00FB533C" w:rsidRDefault="002823CD" w:rsidP="00FB533C">
      <w:pPr>
        <w:ind w:firstLineChars="200" w:firstLine="640"/>
        <w:rPr>
          <w:rFonts w:ascii="仿宋_GB2312" w:eastAsia="仿宋_GB2312" w:hAnsi="仿宋" w:cs="宋体"/>
          <w:kern w:val="0"/>
          <w:sz w:val="32"/>
          <w:szCs w:val="32"/>
        </w:rPr>
      </w:pPr>
      <w:r w:rsidRPr="00CE1F0F">
        <w:rPr>
          <w:rFonts w:ascii="仿宋_GB2312" w:eastAsia="仿宋_GB2312" w:hAnsi="仿宋" w:cs="宋体" w:hint="eastAsia"/>
          <w:kern w:val="0"/>
          <w:sz w:val="32"/>
          <w:szCs w:val="32"/>
        </w:rPr>
        <w:t>1</w:t>
      </w:r>
      <w:r w:rsidR="00D25DF5">
        <w:rPr>
          <w:rFonts w:ascii="仿宋_GB2312" w:eastAsia="仿宋_GB2312" w:hAnsi="仿宋" w:cs="宋体" w:hint="eastAsia"/>
          <w:kern w:val="0"/>
          <w:sz w:val="32"/>
          <w:szCs w:val="32"/>
        </w:rPr>
        <w:t>.</w:t>
      </w:r>
      <w:r w:rsidR="00FB533C">
        <w:rPr>
          <w:rFonts w:ascii="仿宋_GB2312" w:eastAsia="仿宋_GB2312" w:hAnsi="仿宋" w:cs="宋体" w:hint="eastAsia"/>
          <w:kern w:val="0"/>
          <w:sz w:val="32"/>
          <w:szCs w:val="32"/>
        </w:rPr>
        <w:t>具有教授（研究员）职称，或具有博士学位的副教授（副研究员）职称；</w:t>
      </w:r>
      <w:r w:rsidR="00FB533C" w:rsidRPr="00631766">
        <w:rPr>
          <w:rFonts w:ascii="仿宋_GB2312" w:eastAsia="仿宋_GB2312" w:hAnsi="仿宋" w:cs="宋体" w:hint="eastAsia"/>
          <w:kern w:val="0"/>
          <w:sz w:val="32"/>
          <w:szCs w:val="32"/>
        </w:rPr>
        <w:t>或具有博士学位的讲师（助研）任职3年以上。</w:t>
      </w:r>
    </w:p>
    <w:p w:rsidR="002823CD" w:rsidRPr="00CE1F0F" w:rsidRDefault="00277ED3" w:rsidP="00E23A90">
      <w:pPr>
        <w:spacing w:line="576" w:lineRule="exact"/>
        <w:ind w:firstLineChars="200" w:firstLine="640"/>
        <w:rPr>
          <w:rFonts w:ascii="仿宋_GB2312" w:eastAsia="仿宋_GB2312" w:hAnsi="仿宋" w:cs="宋体"/>
          <w:kern w:val="0"/>
          <w:sz w:val="32"/>
          <w:szCs w:val="32"/>
        </w:rPr>
      </w:pPr>
      <w:r w:rsidRPr="00CE1F0F">
        <w:rPr>
          <w:rFonts w:ascii="仿宋_GB2312" w:eastAsia="仿宋_GB2312" w:hAnsi="仿宋" w:cs="宋体" w:hint="eastAsia"/>
          <w:kern w:val="0"/>
          <w:sz w:val="32"/>
          <w:szCs w:val="32"/>
        </w:rPr>
        <w:t>2</w:t>
      </w:r>
      <w:r w:rsidR="00D25DF5">
        <w:rPr>
          <w:rFonts w:ascii="仿宋_GB2312" w:eastAsia="仿宋_GB2312" w:hAnsi="仿宋" w:cs="宋体" w:hint="eastAsia"/>
          <w:kern w:val="0"/>
          <w:sz w:val="32"/>
          <w:szCs w:val="32"/>
        </w:rPr>
        <w:t>.</w:t>
      </w:r>
      <w:r w:rsidRPr="00CE1F0F">
        <w:rPr>
          <w:rFonts w:ascii="仿宋_GB2312" w:eastAsia="仿宋_GB2312" w:hAnsi="仿宋" w:cs="宋体" w:hint="eastAsia"/>
          <w:kern w:val="0"/>
          <w:sz w:val="32"/>
          <w:szCs w:val="32"/>
        </w:rPr>
        <w:t>初次申请招收专业学位博士研究生人员，应独立完整培养过一届全日制专业型硕士研究生；或在国内外参加博士生指导小组协助培养过博士生，培养质量较好。</w:t>
      </w:r>
    </w:p>
    <w:p w:rsidR="00630E6F" w:rsidRPr="00CE1F0F" w:rsidRDefault="00630E6F" w:rsidP="00E23A90">
      <w:pPr>
        <w:spacing w:line="576" w:lineRule="exact"/>
        <w:ind w:firstLineChars="200" w:firstLine="640"/>
        <w:rPr>
          <w:rFonts w:ascii="仿宋_GB2312" w:eastAsia="仿宋_GB2312" w:hAnsi="仿宋" w:cs="宋体"/>
          <w:kern w:val="0"/>
          <w:sz w:val="32"/>
          <w:szCs w:val="32"/>
        </w:rPr>
      </w:pPr>
      <w:r w:rsidRPr="00CE1F0F">
        <w:rPr>
          <w:rFonts w:ascii="仿宋_GB2312" w:eastAsia="仿宋_GB2312" w:hAnsi="仿宋" w:cs="宋体" w:hint="eastAsia"/>
          <w:kern w:val="0"/>
          <w:sz w:val="32"/>
          <w:szCs w:val="32"/>
        </w:rPr>
        <w:t>3</w:t>
      </w:r>
      <w:r w:rsidR="00D25DF5">
        <w:rPr>
          <w:rFonts w:ascii="仿宋_GB2312" w:eastAsia="仿宋_GB2312" w:hAnsi="仿宋" w:cs="宋体" w:hint="eastAsia"/>
          <w:kern w:val="0"/>
          <w:sz w:val="32"/>
          <w:szCs w:val="32"/>
        </w:rPr>
        <w:t>.</w:t>
      </w:r>
      <w:r w:rsidRPr="00CE1F0F">
        <w:rPr>
          <w:rFonts w:ascii="仿宋_GB2312" w:eastAsia="仿宋_GB2312" w:hAnsi="仿宋" w:cs="宋体" w:hint="eastAsia"/>
          <w:kern w:val="0"/>
          <w:sz w:val="32"/>
          <w:szCs w:val="32"/>
        </w:rPr>
        <w:t>近</w:t>
      </w:r>
      <w:r w:rsidR="002F2635" w:rsidRPr="00CE1F0F">
        <w:rPr>
          <w:rFonts w:ascii="仿宋_GB2312" w:eastAsia="仿宋_GB2312" w:hAnsi="仿宋" w:cs="宋体" w:hint="eastAsia"/>
          <w:kern w:val="0"/>
          <w:sz w:val="32"/>
          <w:szCs w:val="32"/>
        </w:rPr>
        <w:t>3</w:t>
      </w:r>
      <w:r w:rsidRPr="00CE1F0F">
        <w:rPr>
          <w:rFonts w:ascii="仿宋_GB2312" w:eastAsia="仿宋_GB2312" w:hAnsi="仿宋" w:cs="宋体" w:hint="eastAsia"/>
          <w:kern w:val="0"/>
          <w:sz w:val="32"/>
          <w:szCs w:val="32"/>
        </w:rPr>
        <w:t>年</w:t>
      </w:r>
      <w:r w:rsidR="002F2635" w:rsidRPr="00CE1F0F">
        <w:rPr>
          <w:rFonts w:ascii="仿宋_GB2312" w:eastAsia="仿宋_GB2312" w:hAnsi="仿宋" w:cs="宋体" w:hint="eastAsia"/>
          <w:kern w:val="0"/>
          <w:sz w:val="32"/>
          <w:szCs w:val="32"/>
        </w:rPr>
        <w:t>,</w:t>
      </w:r>
      <w:r w:rsidR="00E76E59" w:rsidRPr="00CE1F0F">
        <w:rPr>
          <w:rFonts w:ascii="仿宋_GB2312" w:eastAsia="仿宋_GB2312" w:hAnsi="仿宋" w:cs="宋体" w:hint="eastAsia"/>
          <w:kern w:val="0"/>
          <w:sz w:val="32"/>
          <w:szCs w:val="32"/>
        </w:rPr>
        <w:t>主持行业或企业委托的科研项目，或与企业共同承担省部级及以上科研项目，或其他能用于专业学位博士研究生培养的科研项目</w:t>
      </w:r>
      <w:r w:rsidR="002F2635" w:rsidRPr="00CE1F0F">
        <w:rPr>
          <w:rFonts w:ascii="仿宋_GB2312" w:eastAsia="仿宋_GB2312" w:hAnsi="仿宋" w:cs="宋体" w:hint="eastAsia"/>
          <w:kern w:val="0"/>
          <w:sz w:val="32"/>
          <w:szCs w:val="32"/>
        </w:rPr>
        <w:t>，</w:t>
      </w:r>
      <w:r w:rsidRPr="00CE1F0F">
        <w:rPr>
          <w:rFonts w:ascii="仿宋_GB2312" w:eastAsia="仿宋_GB2312" w:hAnsi="仿宋" w:cs="宋体" w:hint="eastAsia"/>
          <w:kern w:val="0"/>
          <w:sz w:val="32"/>
          <w:szCs w:val="32"/>
        </w:rPr>
        <w:t>实际到位经费不少于</w:t>
      </w:r>
      <w:r w:rsidR="002F2635" w:rsidRPr="00CE1F0F">
        <w:rPr>
          <w:rFonts w:ascii="仿宋_GB2312" w:eastAsia="仿宋_GB2312" w:hAnsi="仿宋" w:cs="宋体" w:hint="eastAsia"/>
          <w:kern w:val="0"/>
          <w:sz w:val="32"/>
          <w:szCs w:val="32"/>
        </w:rPr>
        <w:t>40</w:t>
      </w:r>
      <w:r w:rsidRPr="00CE1F0F">
        <w:rPr>
          <w:rFonts w:ascii="仿宋_GB2312" w:eastAsia="仿宋_GB2312" w:hAnsi="仿宋" w:cs="宋体" w:hint="eastAsia"/>
          <w:kern w:val="0"/>
          <w:sz w:val="32"/>
          <w:szCs w:val="32"/>
        </w:rPr>
        <w:t>万</w:t>
      </w:r>
      <w:r w:rsidR="0044027A" w:rsidRPr="00CE1F0F">
        <w:rPr>
          <w:rFonts w:ascii="仿宋_GB2312" w:eastAsia="仿宋_GB2312" w:hAnsi="仿宋" w:cs="宋体" w:hint="eastAsia"/>
          <w:kern w:val="0"/>
          <w:sz w:val="32"/>
          <w:szCs w:val="32"/>
        </w:rPr>
        <w:t>元</w:t>
      </w:r>
      <w:r w:rsidRPr="00CE1F0F">
        <w:rPr>
          <w:rFonts w:ascii="仿宋_GB2312" w:eastAsia="仿宋_GB2312" w:hAnsi="仿宋" w:cs="宋体" w:hint="eastAsia"/>
          <w:kern w:val="0"/>
          <w:sz w:val="32"/>
          <w:szCs w:val="32"/>
        </w:rPr>
        <w:t>。</w:t>
      </w:r>
    </w:p>
    <w:p w:rsidR="00CC48B9" w:rsidRPr="00CE1F0F" w:rsidRDefault="00630E6F" w:rsidP="00E23A90">
      <w:pPr>
        <w:widowControl/>
        <w:snapToGrid w:val="0"/>
        <w:spacing w:line="576" w:lineRule="exact"/>
        <w:ind w:firstLineChars="200" w:firstLine="640"/>
        <w:rPr>
          <w:rFonts w:ascii="仿宋_GB2312" w:eastAsia="仿宋_GB2312" w:hAnsi="仿宋" w:cs="宋体"/>
          <w:kern w:val="0"/>
          <w:sz w:val="32"/>
          <w:szCs w:val="32"/>
        </w:rPr>
      </w:pPr>
      <w:r w:rsidRPr="00CE1F0F">
        <w:rPr>
          <w:rFonts w:ascii="仿宋_GB2312" w:eastAsia="仿宋_GB2312" w:hAnsi="仿宋" w:cs="宋体" w:hint="eastAsia"/>
          <w:kern w:val="0"/>
          <w:sz w:val="32"/>
          <w:szCs w:val="32"/>
        </w:rPr>
        <w:lastRenderedPageBreak/>
        <w:t>4</w:t>
      </w:r>
      <w:r w:rsidR="00D25DF5">
        <w:rPr>
          <w:rFonts w:ascii="仿宋_GB2312" w:eastAsia="仿宋_GB2312" w:hAnsi="仿宋" w:cs="宋体" w:hint="eastAsia"/>
          <w:kern w:val="0"/>
          <w:sz w:val="32"/>
          <w:szCs w:val="32"/>
        </w:rPr>
        <w:t>.</w:t>
      </w:r>
      <w:r w:rsidR="00CC48B9" w:rsidRPr="00CE1F0F">
        <w:rPr>
          <w:rFonts w:ascii="仿宋_GB2312" w:eastAsia="仿宋_GB2312" w:hAnsi="仿宋" w:cs="宋体" w:hint="eastAsia"/>
          <w:kern w:val="0"/>
          <w:sz w:val="32"/>
          <w:szCs w:val="32"/>
        </w:rPr>
        <w:t>近3年，以第一作者或者通讯作者公开发表SCI或EI收录论文不少于3篇，</w:t>
      </w:r>
      <w:r w:rsidR="0044027A" w:rsidRPr="00184899">
        <w:rPr>
          <w:rFonts w:ascii="仿宋_GB2312" w:eastAsia="仿宋_GB2312" w:hAnsi="仿宋" w:cs="宋体" w:hint="eastAsia"/>
          <w:kern w:val="0"/>
          <w:sz w:val="32"/>
          <w:szCs w:val="32"/>
        </w:rPr>
        <w:t>学</w:t>
      </w:r>
      <w:r w:rsidR="00CC48B9" w:rsidRPr="00184899">
        <w:rPr>
          <w:rFonts w:ascii="仿宋_GB2312" w:eastAsia="仿宋_GB2312" w:hAnsi="仿宋" w:cs="宋体" w:hint="eastAsia"/>
          <w:kern w:val="0"/>
          <w:sz w:val="32"/>
          <w:szCs w:val="32"/>
        </w:rPr>
        <w:t>院为第一署名单位。</w:t>
      </w:r>
    </w:p>
    <w:p w:rsidR="00630E6F" w:rsidRPr="00CE1F0F" w:rsidRDefault="00630E6F" w:rsidP="00E23A90">
      <w:pPr>
        <w:widowControl/>
        <w:snapToGrid w:val="0"/>
        <w:spacing w:line="576" w:lineRule="exact"/>
        <w:ind w:firstLineChars="200" w:firstLine="640"/>
        <w:rPr>
          <w:rFonts w:ascii="仿宋" w:eastAsia="仿宋" w:hAnsi="仿宋" w:cs="黑体"/>
          <w:b/>
          <w:sz w:val="32"/>
          <w:szCs w:val="32"/>
        </w:rPr>
      </w:pPr>
      <w:r w:rsidRPr="00CE1F0F">
        <w:rPr>
          <w:rFonts w:ascii="仿宋" w:eastAsia="仿宋" w:hAnsi="仿宋" w:cs="宋体" w:hint="eastAsia"/>
          <w:kern w:val="0"/>
          <w:sz w:val="32"/>
          <w:szCs w:val="32"/>
        </w:rPr>
        <w:t>5.能够提供培养专业学位博士研究生的实践基地，并能配备校外合作导师。</w:t>
      </w:r>
    </w:p>
    <w:p w:rsidR="00594DD6" w:rsidRPr="00CE1F0F" w:rsidRDefault="00594DD6" w:rsidP="00E23A90">
      <w:pPr>
        <w:widowControl/>
        <w:snapToGrid w:val="0"/>
        <w:spacing w:line="576" w:lineRule="exact"/>
        <w:ind w:firstLineChars="200" w:firstLine="643"/>
        <w:rPr>
          <w:rFonts w:ascii="仿宋_GB2312" w:eastAsia="仿宋_GB2312" w:hAnsi="仿宋" w:cs="宋体"/>
          <w:kern w:val="0"/>
          <w:sz w:val="32"/>
          <w:szCs w:val="32"/>
        </w:rPr>
      </w:pPr>
      <w:r w:rsidRPr="00CE1F0F">
        <w:rPr>
          <w:rFonts w:ascii="仿宋" w:eastAsia="仿宋" w:hAnsi="仿宋" w:cs="宋体" w:hint="eastAsia"/>
          <w:b/>
          <w:kern w:val="0"/>
          <w:sz w:val="32"/>
          <w:szCs w:val="32"/>
        </w:rPr>
        <w:t>第十三条</w:t>
      </w:r>
      <w:r w:rsidR="00B87D7F" w:rsidRPr="00CE1F0F">
        <w:rPr>
          <w:rFonts w:ascii="宋体" w:hAnsi="宋体" w:cs="宋体" w:hint="eastAsia"/>
          <w:b/>
          <w:kern w:val="0"/>
          <w:szCs w:val="32"/>
        </w:rPr>
        <w:t xml:space="preserve">  </w:t>
      </w:r>
      <w:r w:rsidRPr="00CE1F0F">
        <w:rPr>
          <w:rFonts w:ascii="仿宋_GB2312" w:eastAsia="仿宋_GB2312" w:hAnsi="仿宋" w:cs="宋体" w:hint="eastAsia"/>
          <w:kern w:val="0"/>
          <w:sz w:val="32"/>
          <w:szCs w:val="32"/>
        </w:rPr>
        <w:t>招收专业学位硕士研究生导师应同时满足以下条件：</w:t>
      </w:r>
    </w:p>
    <w:p w:rsidR="00594DD6" w:rsidRPr="00184899" w:rsidRDefault="00594DD6" w:rsidP="00E23A90">
      <w:pPr>
        <w:widowControl/>
        <w:snapToGrid w:val="0"/>
        <w:spacing w:line="576" w:lineRule="exact"/>
        <w:ind w:firstLineChars="200" w:firstLine="640"/>
        <w:rPr>
          <w:rFonts w:ascii="仿宋_GB2312" w:eastAsia="仿宋_GB2312" w:hAnsi="仿宋" w:cs="宋体"/>
          <w:kern w:val="0"/>
          <w:sz w:val="32"/>
          <w:szCs w:val="32"/>
        </w:rPr>
      </w:pPr>
      <w:r w:rsidRPr="00184899">
        <w:rPr>
          <w:rFonts w:ascii="仿宋_GB2312" w:eastAsia="仿宋_GB2312" w:hAnsi="仿宋" w:cs="宋体" w:hint="eastAsia"/>
          <w:kern w:val="0"/>
          <w:sz w:val="32"/>
          <w:szCs w:val="32"/>
        </w:rPr>
        <w:t>1.具有副</w:t>
      </w:r>
      <w:r w:rsidR="00FB533C" w:rsidRPr="00184899">
        <w:rPr>
          <w:rFonts w:ascii="仿宋_GB2312" w:eastAsia="仿宋_GB2312" w:hAnsi="仿宋" w:cs="宋体" w:hint="eastAsia"/>
          <w:kern w:val="0"/>
          <w:sz w:val="32"/>
          <w:szCs w:val="32"/>
        </w:rPr>
        <w:t>教授（副研究员）及以上职称，或具有博士学位的讲师（助理研究员）。</w:t>
      </w:r>
    </w:p>
    <w:p w:rsidR="00B849A3" w:rsidRPr="00184899" w:rsidRDefault="00594DD6" w:rsidP="00E23A90">
      <w:pPr>
        <w:widowControl/>
        <w:snapToGrid w:val="0"/>
        <w:spacing w:line="576" w:lineRule="exact"/>
        <w:ind w:firstLineChars="200" w:firstLine="640"/>
        <w:rPr>
          <w:rFonts w:ascii="仿宋_GB2312" w:eastAsia="仿宋_GB2312" w:hAnsi="仿宋" w:cs="宋体"/>
          <w:kern w:val="0"/>
          <w:sz w:val="32"/>
          <w:szCs w:val="32"/>
        </w:rPr>
      </w:pPr>
      <w:r w:rsidRPr="00184899">
        <w:rPr>
          <w:rFonts w:ascii="仿宋_GB2312" w:eastAsia="仿宋_GB2312" w:hAnsi="仿宋" w:cs="宋体" w:hint="eastAsia"/>
          <w:kern w:val="0"/>
          <w:sz w:val="32"/>
          <w:szCs w:val="32"/>
        </w:rPr>
        <w:t>2.近</w:t>
      </w:r>
      <w:r w:rsidRPr="00184899">
        <w:rPr>
          <w:rFonts w:ascii="仿宋_GB2312" w:eastAsia="仿宋_GB2312" w:hAnsi="仿宋" w:cs="宋体"/>
          <w:kern w:val="0"/>
          <w:sz w:val="32"/>
          <w:szCs w:val="32"/>
        </w:rPr>
        <w:t>3年，</w:t>
      </w:r>
      <w:r w:rsidRPr="00184899">
        <w:rPr>
          <w:rFonts w:ascii="仿宋_GB2312" w:eastAsia="仿宋_GB2312" w:hAnsi="仿宋" w:cs="宋体" w:hint="eastAsia"/>
          <w:kern w:val="0"/>
          <w:sz w:val="32"/>
          <w:szCs w:val="32"/>
        </w:rPr>
        <w:t>主持行业或企业委托的科研项目，或与企业共同承担的校级以上科研项目，或其他能用于专业学位硕士研究生培养的科研项目，</w:t>
      </w:r>
      <w:r w:rsidR="00B849A3" w:rsidRPr="00184899">
        <w:rPr>
          <w:rFonts w:ascii="仿宋_GB2312" w:eastAsia="仿宋_GB2312" w:hAnsi="仿宋" w:cs="宋体" w:hint="eastAsia"/>
          <w:kern w:val="0"/>
          <w:sz w:val="32"/>
          <w:szCs w:val="32"/>
        </w:rPr>
        <w:t>实际到位经费不少于</w:t>
      </w:r>
      <w:r w:rsidR="00B71181" w:rsidRPr="00184899">
        <w:rPr>
          <w:rFonts w:ascii="仿宋_GB2312" w:eastAsia="仿宋_GB2312" w:hAnsi="仿宋" w:cs="宋体" w:hint="eastAsia"/>
          <w:kern w:val="0"/>
          <w:sz w:val="32"/>
          <w:szCs w:val="32"/>
        </w:rPr>
        <w:t>5</w:t>
      </w:r>
      <w:r w:rsidR="00B849A3" w:rsidRPr="00184899">
        <w:rPr>
          <w:rFonts w:ascii="仿宋_GB2312" w:eastAsia="仿宋_GB2312" w:hAnsi="仿宋" w:cs="宋体" w:hint="eastAsia"/>
          <w:kern w:val="0"/>
          <w:sz w:val="32"/>
          <w:szCs w:val="32"/>
        </w:rPr>
        <w:t>万</w:t>
      </w:r>
      <w:r w:rsidR="0044027A" w:rsidRPr="00184899">
        <w:rPr>
          <w:rFonts w:ascii="仿宋_GB2312" w:eastAsia="仿宋_GB2312" w:hAnsi="仿宋" w:cs="宋体" w:hint="eastAsia"/>
          <w:kern w:val="0"/>
          <w:sz w:val="32"/>
          <w:szCs w:val="32"/>
        </w:rPr>
        <w:t>元</w:t>
      </w:r>
      <w:r w:rsidR="00B849A3" w:rsidRPr="00184899">
        <w:rPr>
          <w:rFonts w:ascii="仿宋_GB2312" w:eastAsia="仿宋_GB2312" w:hAnsi="仿宋" w:cs="宋体" w:hint="eastAsia"/>
          <w:kern w:val="0"/>
          <w:sz w:val="32"/>
          <w:szCs w:val="32"/>
        </w:rPr>
        <w:t>。</w:t>
      </w:r>
    </w:p>
    <w:p w:rsidR="00594DD6" w:rsidRPr="002163AC" w:rsidRDefault="00594DD6" w:rsidP="002163AC">
      <w:pPr>
        <w:ind w:firstLineChars="200" w:firstLine="640"/>
        <w:rPr>
          <w:rFonts w:ascii="仿宋_GB2312" w:eastAsia="仿宋_GB2312" w:hAnsi="仿宋" w:cs="宋体"/>
          <w:kern w:val="0"/>
          <w:sz w:val="32"/>
          <w:szCs w:val="32"/>
        </w:rPr>
      </w:pPr>
      <w:r w:rsidRPr="00184899">
        <w:rPr>
          <w:rFonts w:ascii="仿宋_GB2312" w:eastAsia="仿宋_GB2312" w:hAnsi="仿宋" w:cs="宋体" w:hint="eastAsia"/>
          <w:kern w:val="0"/>
          <w:sz w:val="32"/>
          <w:szCs w:val="32"/>
        </w:rPr>
        <w:t>3</w:t>
      </w:r>
      <w:r w:rsidRPr="00184899">
        <w:rPr>
          <w:rFonts w:ascii="仿宋_GB2312" w:eastAsia="仿宋_GB2312" w:hAnsi="仿宋" w:cs="宋体"/>
          <w:kern w:val="0"/>
          <w:sz w:val="32"/>
          <w:szCs w:val="32"/>
        </w:rPr>
        <w:t>.</w:t>
      </w:r>
      <w:r w:rsidRPr="00184899">
        <w:rPr>
          <w:rFonts w:ascii="仿宋_GB2312" w:eastAsia="仿宋_GB2312" w:hAnsi="仿宋" w:cs="宋体" w:hint="eastAsia"/>
          <w:kern w:val="0"/>
          <w:sz w:val="32"/>
          <w:szCs w:val="32"/>
        </w:rPr>
        <w:t>近</w:t>
      </w:r>
      <w:r w:rsidRPr="00184899">
        <w:rPr>
          <w:rFonts w:ascii="仿宋_GB2312" w:eastAsia="仿宋_GB2312" w:hAnsi="仿宋" w:cs="宋体"/>
          <w:kern w:val="0"/>
          <w:sz w:val="32"/>
          <w:szCs w:val="32"/>
        </w:rPr>
        <w:t>3年，</w:t>
      </w:r>
      <w:r w:rsidR="00657653" w:rsidRPr="00184899">
        <w:rPr>
          <w:rFonts w:ascii="仿宋_GB2312" w:eastAsia="仿宋_GB2312" w:hAnsi="仿宋" w:cs="宋体" w:hint="eastAsia"/>
          <w:kern w:val="0"/>
          <w:sz w:val="32"/>
          <w:szCs w:val="32"/>
        </w:rPr>
        <w:t>第一作者或通讯作者公开发表SCI或EI收录论文不少于1篇，或</w:t>
      </w:r>
      <w:r w:rsidR="00077DEB" w:rsidRPr="00184899">
        <w:rPr>
          <w:rFonts w:ascii="仿宋_GB2312" w:eastAsia="仿宋_GB2312" w:hAnsi="仿宋" w:cs="宋体" w:hint="eastAsia"/>
          <w:kern w:val="0"/>
          <w:sz w:val="32"/>
          <w:szCs w:val="32"/>
        </w:rPr>
        <w:t>学校认定的中文</w:t>
      </w:r>
      <w:r w:rsidR="00657653" w:rsidRPr="00184899">
        <w:rPr>
          <w:rFonts w:ascii="仿宋_GB2312" w:eastAsia="仿宋_GB2312" w:hAnsi="仿宋" w:cs="宋体" w:hint="eastAsia"/>
          <w:kern w:val="0"/>
          <w:sz w:val="32"/>
          <w:szCs w:val="32"/>
        </w:rPr>
        <w:t>A类不少于3篇，</w:t>
      </w:r>
      <w:r w:rsidR="0044027A" w:rsidRPr="00184899">
        <w:rPr>
          <w:rFonts w:ascii="仿宋_GB2312" w:eastAsia="仿宋_GB2312" w:hAnsi="仿宋" w:cs="宋体" w:hint="eastAsia"/>
          <w:kern w:val="0"/>
          <w:sz w:val="32"/>
          <w:szCs w:val="32"/>
        </w:rPr>
        <w:t>学</w:t>
      </w:r>
      <w:r w:rsidR="00657653" w:rsidRPr="00184899">
        <w:rPr>
          <w:rFonts w:ascii="仿宋_GB2312" w:eastAsia="仿宋_GB2312" w:hAnsi="仿宋" w:cs="宋体" w:hint="eastAsia"/>
          <w:kern w:val="0"/>
          <w:sz w:val="32"/>
          <w:szCs w:val="32"/>
        </w:rPr>
        <w:t>院为第一署名单位。</w:t>
      </w:r>
      <w:r w:rsidR="002163AC" w:rsidRPr="00184899">
        <w:rPr>
          <w:rFonts w:ascii="仿宋_GB2312" w:eastAsia="仿宋_GB2312" w:hAnsi="仿宋" w:cs="宋体" w:hint="eastAsia"/>
          <w:kern w:val="0"/>
          <w:sz w:val="32"/>
          <w:szCs w:val="32"/>
        </w:rPr>
        <w:t>在研国家自然基金项目主持人不受本条限制。</w:t>
      </w:r>
    </w:p>
    <w:p w:rsidR="00594DD6" w:rsidRPr="00594DD6" w:rsidRDefault="00594DD6" w:rsidP="00E23A90">
      <w:pPr>
        <w:widowControl/>
        <w:snapToGrid w:val="0"/>
        <w:spacing w:line="576" w:lineRule="exact"/>
        <w:ind w:firstLineChars="200" w:firstLine="640"/>
        <w:rPr>
          <w:rFonts w:ascii="仿宋_GB2312" w:eastAsia="仿宋_GB2312" w:hAnsi="仿宋" w:cs="宋体"/>
          <w:kern w:val="0"/>
          <w:sz w:val="32"/>
          <w:szCs w:val="32"/>
        </w:rPr>
      </w:pPr>
      <w:r w:rsidRPr="00CE1F0F">
        <w:rPr>
          <w:rFonts w:ascii="仿宋_GB2312" w:eastAsia="仿宋_GB2312" w:hAnsi="仿宋" w:cs="宋体" w:hint="eastAsia"/>
          <w:kern w:val="0"/>
          <w:sz w:val="32"/>
          <w:szCs w:val="32"/>
        </w:rPr>
        <w:t>4.能够提供培养专业学位硕士研究生的</w:t>
      </w:r>
      <w:r w:rsidRPr="00594DD6">
        <w:rPr>
          <w:rFonts w:ascii="仿宋_GB2312" w:eastAsia="仿宋_GB2312" w:hAnsi="仿宋" w:cs="宋体" w:hint="eastAsia"/>
          <w:kern w:val="0"/>
          <w:sz w:val="32"/>
          <w:szCs w:val="32"/>
        </w:rPr>
        <w:t>实践基地，并能配备校外合作导师。</w:t>
      </w:r>
    </w:p>
    <w:p w:rsidR="00BB36A5" w:rsidRPr="00BB36A5" w:rsidRDefault="00BB36A5" w:rsidP="00E23A90">
      <w:pPr>
        <w:widowControl/>
        <w:spacing w:line="576" w:lineRule="exact"/>
        <w:jc w:val="center"/>
        <w:outlineLvl w:val="1"/>
        <w:rPr>
          <w:rFonts w:ascii="黑体" w:eastAsia="黑体" w:hAnsi="黑体" w:cs="黑体"/>
          <w:sz w:val="32"/>
          <w:szCs w:val="32"/>
        </w:rPr>
      </w:pPr>
      <w:r w:rsidRPr="00BB36A5">
        <w:rPr>
          <w:rFonts w:ascii="黑体" w:eastAsia="黑体" w:hAnsi="黑体" w:cs="黑体" w:hint="eastAsia"/>
          <w:sz w:val="32"/>
          <w:szCs w:val="32"/>
        </w:rPr>
        <w:t>第五章</w:t>
      </w:r>
      <w:r w:rsidRPr="00BB36A5">
        <w:rPr>
          <w:rFonts w:ascii="黑体" w:eastAsia="黑体" w:hAnsi="黑体" w:cs="黑体"/>
          <w:sz w:val="32"/>
          <w:szCs w:val="32"/>
        </w:rPr>
        <w:t xml:space="preserve">  </w:t>
      </w:r>
      <w:r w:rsidRPr="00BB36A5">
        <w:rPr>
          <w:rFonts w:ascii="黑体" w:eastAsia="黑体" w:hAnsi="黑体" w:cs="黑体" w:hint="eastAsia"/>
          <w:sz w:val="32"/>
          <w:szCs w:val="32"/>
        </w:rPr>
        <w:t>外聘导师审核条件</w:t>
      </w:r>
    </w:p>
    <w:p w:rsidR="00BB36A5" w:rsidRPr="00BB36A5" w:rsidRDefault="00BB36A5" w:rsidP="00E23A90">
      <w:pPr>
        <w:widowControl/>
        <w:spacing w:line="576" w:lineRule="exact"/>
        <w:ind w:firstLineChars="200" w:firstLine="643"/>
        <w:rPr>
          <w:rFonts w:ascii="仿宋" w:eastAsia="仿宋" w:hAnsi="仿宋" w:cs="宋体"/>
          <w:b/>
          <w:kern w:val="0"/>
          <w:sz w:val="32"/>
          <w:szCs w:val="32"/>
        </w:rPr>
      </w:pPr>
      <w:r w:rsidRPr="00BB36A5">
        <w:rPr>
          <w:rFonts w:ascii="仿宋" w:eastAsia="仿宋" w:hAnsi="仿宋" w:cs="宋体" w:hint="eastAsia"/>
          <w:b/>
          <w:kern w:val="0"/>
          <w:sz w:val="32"/>
          <w:szCs w:val="32"/>
        </w:rPr>
        <w:t>第十四条  外聘导师基本条件</w:t>
      </w:r>
    </w:p>
    <w:p w:rsidR="00BB36A5" w:rsidRPr="00252F7E" w:rsidRDefault="00BB36A5" w:rsidP="00E23A90">
      <w:pPr>
        <w:widowControl/>
        <w:spacing w:line="576" w:lineRule="exact"/>
        <w:ind w:firstLineChars="200" w:firstLine="640"/>
        <w:rPr>
          <w:rFonts w:ascii="仿宋_GB2312" w:eastAsia="仿宋_GB2312" w:hAnsi="仿宋" w:cs="宋体"/>
          <w:kern w:val="0"/>
          <w:sz w:val="32"/>
          <w:szCs w:val="32"/>
        </w:rPr>
      </w:pPr>
      <w:r w:rsidRPr="00252F7E">
        <w:rPr>
          <w:rFonts w:ascii="仿宋_GB2312" w:eastAsia="仿宋_GB2312" w:hAnsi="仿宋" w:cs="宋体" w:hint="eastAsia"/>
          <w:kern w:val="0"/>
          <w:sz w:val="32"/>
          <w:szCs w:val="32"/>
        </w:rPr>
        <w:t>校外人员</w:t>
      </w:r>
      <w:r w:rsidR="003E0F08">
        <w:rPr>
          <w:rFonts w:ascii="仿宋_GB2312" w:eastAsia="仿宋_GB2312" w:hAnsi="仿宋" w:cs="宋体" w:hint="eastAsia"/>
          <w:kern w:val="0"/>
          <w:sz w:val="32"/>
          <w:szCs w:val="32"/>
        </w:rPr>
        <w:t>一般不</w:t>
      </w:r>
      <w:r w:rsidRPr="00252F7E">
        <w:rPr>
          <w:rFonts w:ascii="仿宋_GB2312" w:eastAsia="仿宋_GB2312" w:hAnsi="仿宋" w:cs="宋体" w:hint="eastAsia"/>
          <w:kern w:val="0"/>
          <w:sz w:val="32"/>
          <w:szCs w:val="32"/>
        </w:rPr>
        <w:t>作为第一导师招收指导我院研究生。确因学科发展和人才培养需要聘请校外导师指导博士生者，须与学校签订协议，并由本人申请参加我院导师资格审核；审核条件、审核程序与校内人员相同，且每年最多只能招收1名博士研究生。</w:t>
      </w:r>
    </w:p>
    <w:p w:rsidR="00BB36A5" w:rsidRPr="00252F7E" w:rsidRDefault="00BB36A5" w:rsidP="00E23A90">
      <w:pPr>
        <w:widowControl/>
        <w:spacing w:line="576" w:lineRule="exact"/>
        <w:ind w:firstLineChars="200" w:firstLine="640"/>
        <w:rPr>
          <w:rFonts w:ascii="仿宋_GB2312" w:eastAsia="仿宋_GB2312" w:hAnsi="仿宋" w:cs="宋体"/>
          <w:kern w:val="0"/>
          <w:sz w:val="32"/>
          <w:szCs w:val="32"/>
        </w:rPr>
      </w:pPr>
      <w:r w:rsidRPr="00252F7E">
        <w:rPr>
          <w:rFonts w:ascii="仿宋_GB2312" w:eastAsia="仿宋_GB2312" w:hAnsi="仿宋" w:cs="宋体" w:hint="eastAsia"/>
          <w:kern w:val="0"/>
          <w:sz w:val="32"/>
          <w:szCs w:val="32"/>
        </w:rPr>
        <w:lastRenderedPageBreak/>
        <w:t>外聘</w:t>
      </w:r>
      <w:r w:rsidR="004A16D6">
        <w:rPr>
          <w:rFonts w:ascii="仿宋_GB2312" w:eastAsia="仿宋_GB2312" w:hAnsi="仿宋" w:cs="宋体" w:hint="eastAsia"/>
          <w:kern w:val="0"/>
          <w:sz w:val="32"/>
          <w:szCs w:val="32"/>
        </w:rPr>
        <w:t>第一</w:t>
      </w:r>
      <w:r w:rsidRPr="00252F7E">
        <w:rPr>
          <w:rFonts w:ascii="仿宋_GB2312" w:eastAsia="仿宋_GB2312" w:hAnsi="仿宋" w:cs="宋体" w:hint="eastAsia"/>
          <w:kern w:val="0"/>
          <w:sz w:val="32"/>
          <w:szCs w:val="32"/>
        </w:rPr>
        <w:t>导师必须配备具备当年招生资格的校内第二导师，由校内第二导师负责落实外聘导师所招收研究生的培养经费，并负责研究生的日常管理。外聘导师在研究生培养方面须履行我校导师岗位职责。</w:t>
      </w:r>
    </w:p>
    <w:p w:rsidR="00155896" w:rsidRPr="00155896" w:rsidRDefault="00155896" w:rsidP="00E23A90">
      <w:pPr>
        <w:widowControl/>
        <w:spacing w:line="576" w:lineRule="exact"/>
        <w:jc w:val="center"/>
        <w:outlineLvl w:val="1"/>
        <w:rPr>
          <w:rFonts w:ascii="黑体" w:eastAsia="黑体" w:hAnsi="黑体" w:cs="黑体"/>
          <w:sz w:val="32"/>
          <w:szCs w:val="32"/>
        </w:rPr>
      </w:pPr>
      <w:r w:rsidRPr="00155896">
        <w:rPr>
          <w:rFonts w:ascii="黑体" w:eastAsia="黑体" w:hAnsi="黑体" w:cs="黑体" w:hint="eastAsia"/>
          <w:sz w:val="32"/>
          <w:szCs w:val="32"/>
        </w:rPr>
        <w:t>第六章  导师审核程序</w:t>
      </w:r>
    </w:p>
    <w:p w:rsidR="00155896" w:rsidRPr="00712C5E" w:rsidRDefault="00155896" w:rsidP="00712C5E">
      <w:pPr>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第十五条</w:t>
      </w:r>
      <w:r w:rsidRPr="00712C5E">
        <w:rPr>
          <w:rFonts w:ascii="仿宋_GB2312" w:eastAsia="仿宋_GB2312" w:hAnsi="仿宋" w:cs="宋体" w:hint="eastAsia"/>
          <w:kern w:val="0"/>
          <w:sz w:val="32"/>
          <w:szCs w:val="32"/>
        </w:rPr>
        <w:t xml:space="preserve">  学校发布年审通知。学校每年3-4月份发布《研究生指导教师招生资格年度审核通知》，整体安排部署当年的年审工作。</w:t>
      </w:r>
    </w:p>
    <w:p w:rsidR="00155896" w:rsidRPr="00712C5E" w:rsidRDefault="00155896"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第十六条</w:t>
      </w:r>
      <w:r w:rsidRPr="00712C5E">
        <w:rPr>
          <w:rFonts w:ascii="仿宋_GB2312" w:eastAsia="仿宋_GB2312" w:hAnsi="仿宋" w:cs="宋体" w:hint="eastAsia"/>
          <w:kern w:val="0"/>
          <w:sz w:val="32"/>
          <w:szCs w:val="32"/>
        </w:rPr>
        <w:t xml:space="preserve">  本人申请。符合申请招生基本条件和要求的教师，填写年审申请材料，在规定时间内提出申请。</w:t>
      </w:r>
    </w:p>
    <w:p w:rsidR="00155896" w:rsidRPr="00712C5E" w:rsidRDefault="00155896"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第十七条</w:t>
      </w:r>
      <w:r w:rsidRPr="00712C5E">
        <w:rPr>
          <w:rFonts w:ascii="仿宋_GB2312" w:eastAsia="仿宋_GB2312" w:hAnsi="仿宋" w:cs="宋体" w:hint="eastAsia"/>
          <w:kern w:val="0"/>
          <w:sz w:val="32"/>
          <w:szCs w:val="32"/>
        </w:rPr>
        <w:t xml:space="preserve">  </w:t>
      </w:r>
      <w:r w:rsidR="007904EA" w:rsidRPr="00712C5E">
        <w:rPr>
          <w:rFonts w:ascii="仿宋_GB2312" w:eastAsia="仿宋_GB2312" w:hAnsi="仿宋" w:cs="宋体" w:hint="eastAsia"/>
          <w:kern w:val="0"/>
          <w:sz w:val="32"/>
          <w:szCs w:val="32"/>
        </w:rPr>
        <w:t>学院</w:t>
      </w:r>
      <w:r w:rsidRPr="00712C5E">
        <w:rPr>
          <w:rFonts w:ascii="仿宋_GB2312" w:eastAsia="仿宋_GB2312" w:hAnsi="仿宋" w:cs="宋体" w:hint="eastAsia"/>
          <w:kern w:val="0"/>
          <w:sz w:val="32"/>
          <w:szCs w:val="32"/>
        </w:rPr>
        <w:t>审核。</w:t>
      </w:r>
      <w:r w:rsidR="007904EA" w:rsidRPr="00712C5E">
        <w:rPr>
          <w:rFonts w:ascii="仿宋_GB2312" w:eastAsia="仿宋_GB2312" w:hAnsi="仿宋" w:cs="宋体" w:hint="eastAsia"/>
          <w:kern w:val="0"/>
          <w:sz w:val="32"/>
          <w:szCs w:val="32"/>
        </w:rPr>
        <w:t>学院</w:t>
      </w:r>
      <w:r w:rsidRPr="00712C5E">
        <w:rPr>
          <w:rFonts w:ascii="仿宋_GB2312" w:eastAsia="仿宋_GB2312" w:hAnsi="仿宋" w:cs="宋体" w:hint="eastAsia"/>
          <w:kern w:val="0"/>
          <w:sz w:val="32"/>
          <w:szCs w:val="32"/>
        </w:rPr>
        <w:t>依据审核条件对申请人材料进行审核，严格执行师德师风问题“一票否决制”。申请人在认定过程中提供虚假材料的，一经查实，取消当年申请资格。</w:t>
      </w:r>
    </w:p>
    <w:p w:rsidR="00155896" w:rsidRPr="00712C5E" w:rsidRDefault="00155896" w:rsidP="00E23A90">
      <w:pPr>
        <w:widowControl/>
        <w:spacing w:line="576" w:lineRule="exact"/>
        <w:ind w:firstLineChars="200" w:firstLine="640"/>
        <w:rPr>
          <w:rFonts w:ascii="仿宋_GB2312" w:eastAsia="仿宋_GB2312" w:hAnsi="仿宋" w:cs="宋体"/>
          <w:kern w:val="0"/>
          <w:sz w:val="32"/>
          <w:szCs w:val="32"/>
        </w:rPr>
      </w:pPr>
      <w:r w:rsidRPr="00712C5E">
        <w:rPr>
          <w:rFonts w:ascii="仿宋_GB2312" w:eastAsia="仿宋_GB2312" w:hAnsi="仿宋" w:cs="宋体" w:hint="eastAsia"/>
          <w:kern w:val="0"/>
          <w:sz w:val="32"/>
          <w:szCs w:val="32"/>
        </w:rPr>
        <w:t>对于初次申请招收培养博士、硕士研究生的教师，</w:t>
      </w:r>
      <w:r w:rsidR="006B595D" w:rsidRPr="00712C5E">
        <w:rPr>
          <w:rFonts w:ascii="仿宋_GB2312" w:eastAsia="仿宋_GB2312" w:hAnsi="仿宋" w:cs="宋体" w:hint="eastAsia"/>
          <w:kern w:val="0"/>
          <w:sz w:val="32"/>
          <w:szCs w:val="32"/>
        </w:rPr>
        <w:t>学院</w:t>
      </w:r>
      <w:r w:rsidRPr="00712C5E">
        <w:rPr>
          <w:rFonts w:ascii="仿宋_GB2312" w:eastAsia="仿宋_GB2312" w:hAnsi="仿宋" w:cs="宋体" w:hint="eastAsia"/>
          <w:kern w:val="0"/>
          <w:sz w:val="32"/>
          <w:szCs w:val="32"/>
        </w:rPr>
        <w:t>组织专家对其学术水平和指导研究生能力进行答辩评审。</w:t>
      </w:r>
    </w:p>
    <w:p w:rsidR="00155896" w:rsidRPr="00712C5E" w:rsidRDefault="00155896"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第十八条</w:t>
      </w:r>
      <w:r w:rsidRPr="00712C5E">
        <w:rPr>
          <w:rFonts w:ascii="仿宋_GB2312" w:eastAsia="仿宋_GB2312" w:hAnsi="仿宋" w:cs="宋体" w:hint="eastAsia"/>
          <w:kern w:val="0"/>
          <w:sz w:val="32"/>
          <w:szCs w:val="32"/>
        </w:rPr>
        <w:t xml:space="preserve">  教授委员会审议。教授委员会对申请人材料进行审核评议，获得参会成员2/3以上同意者视为通过。</w:t>
      </w:r>
    </w:p>
    <w:p w:rsidR="00155896" w:rsidRPr="00712C5E" w:rsidRDefault="00155896"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第十九条</w:t>
      </w:r>
      <w:r w:rsidRPr="00712C5E">
        <w:rPr>
          <w:rFonts w:ascii="仿宋_GB2312" w:eastAsia="仿宋_GB2312" w:hAnsi="仿宋" w:cs="宋体" w:hint="eastAsia"/>
          <w:kern w:val="0"/>
          <w:sz w:val="32"/>
          <w:szCs w:val="32"/>
        </w:rPr>
        <w:t xml:space="preserve">  </w:t>
      </w:r>
      <w:r w:rsidR="006B595D" w:rsidRPr="00712C5E">
        <w:rPr>
          <w:rFonts w:ascii="仿宋_GB2312" w:eastAsia="仿宋_GB2312" w:hAnsi="仿宋" w:cs="宋体" w:hint="eastAsia"/>
          <w:kern w:val="0"/>
          <w:sz w:val="32"/>
          <w:szCs w:val="32"/>
        </w:rPr>
        <w:t>学院</w:t>
      </w:r>
      <w:r w:rsidRPr="00712C5E">
        <w:rPr>
          <w:rFonts w:ascii="仿宋_GB2312" w:eastAsia="仿宋_GB2312" w:hAnsi="仿宋" w:cs="宋体" w:hint="eastAsia"/>
          <w:kern w:val="0"/>
          <w:sz w:val="32"/>
          <w:szCs w:val="32"/>
        </w:rPr>
        <w:t>公示。审核通过的导师名单须在</w:t>
      </w:r>
      <w:r w:rsidR="006B595D" w:rsidRPr="00712C5E">
        <w:rPr>
          <w:rFonts w:ascii="仿宋_GB2312" w:eastAsia="仿宋_GB2312" w:hAnsi="仿宋" w:cs="宋体" w:hint="eastAsia"/>
          <w:kern w:val="0"/>
          <w:sz w:val="32"/>
          <w:szCs w:val="32"/>
        </w:rPr>
        <w:t>学院</w:t>
      </w:r>
      <w:r w:rsidRPr="00712C5E">
        <w:rPr>
          <w:rFonts w:ascii="仿宋_GB2312" w:eastAsia="仿宋_GB2312" w:hAnsi="仿宋" w:cs="宋体" w:hint="eastAsia"/>
          <w:kern w:val="0"/>
          <w:sz w:val="32"/>
          <w:szCs w:val="32"/>
        </w:rPr>
        <w:t>进行公示，时间不少于5个工作日。</w:t>
      </w:r>
    </w:p>
    <w:p w:rsidR="00155896" w:rsidRPr="00712C5E" w:rsidRDefault="00155896"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第二十条</w:t>
      </w:r>
      <w:r w:rsidRPr="00712C5E">
        <w:rPr>
          <w:rFonts w:ascii="仿宋_GB2312" w:eastAsia="仿宋_GB2312" w:hAnsi="仿宋" w:cs="宋体" w:hint="eastAsia"/>
          <w:kern w:val="0"/>
          <w:sz w:val="32"/>
          <w:szCs w:val="32"/>
        </w:rPr>
        <w:t xml:space="preserve">  学校审核备案。</w:t>
      </w:r>
      <w:r w:rsidR="006B595D" w:rsidRPr="00712C5E">
        <w:rPr>
          <w:rFonts w:ascii="仿宋_GB2312" w:eastAsia="仿宋_GB2312" w:hAnsi="仿宋" w:cs="宋体" w:hint="eastAsia"/>
          <w:kern w:val="0"/>
          <w:sz w:val="32"/>
          <w:szCs w:val="32"/>
        </w:rPr>
        <w:t>学院</w:t>
      </w:r>
      <w:r w:rsidRPr="00712C5E">
        <w:rPr>
          <w:rFonts w:ascii="仿宋_GB2312" w:eastAsia="仿宋_GB2312" w:hAnsi="仿宋" w:cs="宋体" w:hint="eastAsia"/>
          <w:kern w:val="0"/>
          <w:sz w:val="32"/>
          <w:szCs w:val="32"/>
        </w:rPr>
        <w:t>将公示后无异议的名单报研究生院审核备案，审核无异议的导师名单列入下一年度研究生招生专业目录，允许招收研究生。</w:t>
      </w:r>
    </w:p>
    <w:p w:rsidR="00155896" w:rsidRPr="00712C5E" w:rsidRDefault="00155896"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第二十一条</w:t>
      </w:r>
      <w:r w:rsidRPr="00712C5E">
        <w:rPr>
          <w:rFonts w:ascii="仿宋_GB2312" w:eastAsia="仿宋_GB2312" w:hAnsi="仿宋" w:cs="宋体" w:hint="eastAsia"/>
          <w:kern w:val="0"/>
          <w:sz w:val="32"/>
          <w:szCs w:val="32"/>
        </w:rPr>
        <w:t xml:space="preserve">  公示期内对审核结果有异议者，应以书面形式向</w:t>
      </w:r>
      <w:r w:rsidR="006B595D" w:rsidRPr="00712C5E">
        <w:rPr>
          <w:rFonts w:ascii="仿宋_GB2312" w:eastAsia="仿宋_GB2312" w:hAnsi="仿宋" w:cs="宋体" w:hint="eastAsia"/>
          <w:kern w:val="0"/>
          <w:sz w:val="32"/>
          <w:szCs w:val="32"/>
        </w:rPr>
        <w:t>教授</w:t>
      </w:r>
      <w:r w:rsidRPr="00712C5E">
        <w:rPr>
          <w:rFonts w:ascii="仿宋_GB2312" w:eastAsia="仿宋_GB2312" w:hAnsi="仿宋" w:cs="宋体" w:hint="eastAsia"/>
          <w:kern w:val="0"/>
          <w:sz w:val="32"/>
          <w:szCs w:val="32"/>
        </w:rPr>
        <w:t>委员会提出。对</w:t>
      </w:r>
      <w:r w:rsidR="006B595D" w:rsidRPr="00712C5E">
        <w:rPr>
          <w:rFonts w:ascii="仿宋_GB2312" w:eastAsia="仿宋_GB2312" w:hAnsi="仿宋" w:cs="宋体" w:hint="eastAsia"/>
          <w:kern w:val="0"/>
          <w:sz w:val="32"/>
          <w:szCs w:val="32"/>
        </w:rPr>
        <w:t>教授</w:t>
      </w:r>
      <w:r w:rsidRPr="00712C5E">
        <w:rPr>
          <w:rFonts w:ascii="仿宋_GB2312" w:eastAsia="仿宋_GB2312" w:hAnsi="仿宋" w:cs="宋体" w:hint="eastAsia"/>
          <w:kern w:val="0"/>
          <w:sz w:val="32"/>
          <w:szCs w:val="32"/>
        </w:rPr>
        <w:t>委员会处理意见仍有异议的，可向研</w:t>
      </w:r>
      <w:r w:rsidRPr="00712C5E">
        <w:rPr>
          <w:rFonts w:ascii="仿宋_GB2312" w:eastAsia="仿宋_GB2312" w:hAnsi="仿宋" w:cs="宋体" w:hint="eastAsia"/>
          <w:kern w:val="0"/>
          <w:sz w:val="32"/>
          <w:szCs w:val="32"/>
        </w:rPr>
        <w:lastRenderedPageBreak/>
        <w:t>究生院提交书面材料，申请校学位评定委员会复议。校学位评定委员会复议决定为学校最终决定。</w:t>
      </w:r>
    </w:p>
    <w:p w:rsidR="006B595D" w:rsidRPr="00712C5E" w:rsidRDefault="006B595D" w:rsidP="00E23A90">
      <w:pPr>
        <w:widowControl/>
        <w:spacing w:line="576" w:lineRule="exact"/>
        <w:jc w:val="center"/>
        <w:outlineLvl w:val="1"/>
        <w:rPr>
          <w:rFonts w:ascii="黑体" w:eastAsia="黑体" w:hAnsi="黑体" w:cs="宋体"/>
          <w:kern w:val="0"/>
          <w:sz w:val="32"/>
          <w:szCs w:val="32"/>
        </w:rPr>
      </w:pPr>
      <w:r w:rsidRPr="00712C5E">
        <w:rPr>
          <w:rFonts w:ascii="黑体" w:eastAsia="黑体" w:hAnsi="黑体" w:cs="宋体" w:hint="eastAsia"/>
          <w:kern w:val="0"/>
          <w:sz w:val="32"/>
          <w:szCs w:val="32"/>
        </w:rPr>
        <w:t>第七章  附 则</w:t>
      </w:r>
    </w:p>
    <w:p w:rsidR="006B595D" w:rsidRPr="00712C5E" w:rsidRDefault="006B595D"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第二十二条</w:t>
      </w:r>
      <w:r w:rsidR="00B87D7F" w:rsidRPr="00712C5E">
        <w:rPr>
          <w:rFonts w:ascii="仿宋_GB2312" w:eastAsia="仿宋_GB2312" w:hAnsi="仿宋" w:cs="宋体" w:hint="eastAsia"/>
          <w:kern w:val="0"/>
          <w:sz w:val="32"/>
          <w:szCs w:val="32"/>
        </w:rPr>
        <w:t xml:space="preserve">  </w:t>
      </w:r>
      <w:r w:rsidRPr="00712C5E">
        <w:rPr>
          <w:rFonts w:ascii="仿宋_GB2312" w:eastAsia="仿宋_GB2312" w:hAnsi="仿宋" w:cs="宋体" w:hint="eastAsia"/>
          <w:kern w:val="0"/>
          <w:sz w:val="32"/>
          <w:szCs w:val="32"/>
        </w:rPr>
        <w:t>引进人才，经学校建议聘为导师的，来校工作3年内，不受第十条、十一条、十二条和十三条的限制。</w:t>
      </w:r>
    </w:p>
    <w:p w:rsidR="006B595D" w:rsidRPr="00712C5E" w:rsidRDefault="006B595D" w:rsidP="00712C5E">
      <w:pPr>
        <w:widowControl/>
        <w:spacing w:line="576" w:lineRule="exact"/>
        <w:ind w:firstLineChars="200" w:firstLine="643"/>
        <w:rPr>
          <w:rFonts w:ascii="仿宋_GB2312" w:eastAsia="仿宋_GB2312" w:hAnsi="仿宋" w:cs="宋体"/>
          <w:kern w:val="0"/>
          <w:sz w:val="32"/>
          <w:szCs w:val="32"/>
        </w:rPr>
      </w:pPr>
      <w:r w:rsidRPr="00712C5E">
        <w:rPr>
          <w:rFonts w:ascii="仿宋_GB2312" w:eastAsia="仿宋_GB2312" w:hAnsi="仿宋" w:cs="宋体" w:hint="eastAsia"/>
          <w:b/>
          <w:kern w:val="0"/>
          <w:sz w:val="32"/>
          <w:szCs w:val="32"/>
        </w:rPr>
        <w:t>第二十三条</w:t>
      </w:r>
      <w:r w:rsidRPr="00712C5E">
        <w:rPr>
          <w:rFonts w:ascii="仿宋_GB2312" w:eastAsia="仿宋_GB2312" w:hAnsi="仿宋" w:cs="宋体" w:hint="eastAsia"/>
          <w:kern w:val="0"/>
          <w:sz w:val="32"/>
          <w:szCs w:val="32"/>
        </w:rPr>
        <w:t xml:space="preserve"> </w:t>
      </w:r>
      <w:r w:rsidR="004753E9">
        <w:rPr>
          <w:rFonts w:ascii="仿宋_GB2312" w:eastAsia="仿宋_GB2312" w:hAnsi="仿宋" w:cs="宋体" w:hint="eastAsia"/>
          <w:kern w:val="0"/>
          <w:sz w:val="32"/>
          <w:szCs w:val="32"/>
        </w:rPr>
        <w:t xml:space="preserve"> </w:t>
      </w:r>
      <w:r w:rsidRPr="00712C5E">
        <w:rPr>
          <w:rFonts w:ascii="仿宋_GB2312" w:eastAsia="仿宋_GB2312" w:hAnsi="仿宋" w:cs="宋体" w:hint="eastAsia"/>
          <w:kern w:val="0"/>
          <w:sz w:val="32"/>
          <w:szCs w:val="32"/>
        </w:rPr>
        <w:t>在学校规定退休年龄时，按照研究生基本学制年限不能完整培养一届研究生的导师，学院在年审时需指定第二导师，作为导师组主要成员，确保研究生培养质量。</w:t>
      </w:r>
    </w:p>
    <w:p w:rsidR="006B595D" w:rsidRPr="00712C5E" w:rsidRDefault="001D7D92" w:rsidP="00E23A90">
      <w:pPr>
        <w:spacing w:line="576" w:lineRule="exact"/>
        <w:jc w:val="left"/>
        <w:rPr>
          <w:rFonts w:ascii="仿宋_GB2312" w:eastAsia="仿宋_GB2312" w:hAnsi="仿宋" w:cs="宋体"/>
          <w:kern w:val="0"/>
          <w:sz w:val="32"/>
          <w:szCs w:val="32"/>
        </w:rPr>
      </w:pPr>
      <w:r w:rsidRPr="00712C5E">
        <w:rPr>
          <w:rFonts w:ascii="仿宋_GB2312" w:eastAsia="仿宋_GB2312" w:hAnsi="仿宋" w:cs="宋体" w:hint="eastAsia"/>
          <w:kern w:val="0"/>
          <w:sz w:val="32"/>
          <w:szCs w:val="32"/>
        </w:rPr>
        <w:t xml:space="preserve">  </w:t>
      </w:r>
      <w:r w:rsidRPr="00712C5E">
        <w:rPr>
          <w:rFonts w:ascii="仿宋_GB2312" w:eastAsia="仿宋_GB2312" w:hAnsi="仿宋" w:cs="宋体" w:hint="eastAsia"/>
          <w:b/>
          <w:kern w:val="0"/>
          <w:sz w:val="32"/>
          <w:szCs w:val="32"/>
        </w:rPr>
        <w:t xml:space="preserve">  </w:t>
      </w:r>
      <w:r w:rsidR="006B595D" w:rsidRPr="00712C5E">
        <w:rPr>
          <w:rFonts w:ascii="仿宋_GB2312" w:eastAsia="仿宋_GB2312" w:hAnsi="仿宋" w:cs="宋体" w:hint="eastAsia"/>
          <w:b/>
          <w:kern w:val="0"/>
          <w:sz w:val="32"/>
          <w:szCs w:val="32"/>
        </w:rPr>
        <w:t>第二十四条</w:t>
      </w:r>
      <w:r w:rsidR="00B87D7F" w:rsidRPr="00712C5E">
        <w:rPr>
          <w:rFonts w:ascii="仿宋_GB2312" w:eastAsia="仿宋_GB2312" w:hAnsi="仿宋" w:cs="宋体" w:hint="eastAsia"/>
          <w:kern w:val="0"/>
          <w:sz w:val="32"/>
          <w:szCs w:val="32"/>
        </w:rPr>
        <w:t xml:space="preserve">  </w:t>
      </w:r>
      <w:r w:rsidR="006B595D" w:rsidRPr="00712C5E">
        <w:rPr>
          <w:rFonts w:ascii="仿宋_GB2312" w:eastAsia="仿宋_GB2312" w:hAnsi="仿宋" w:cs="宋体" w:hint="eastAsia"/>
          <w:kern w:val="0"/>
          <w:sz w:val="32"/>
          <w:szCs w:val="32"/>
        </w:rPr>
        <w:t>本实施细则自发文之日起执行，</w:t>
      </w:r>
      <w:r w:rsidR="00C52B42" w:rsidRPr="00712C5E">
        <w:rPr>
          <w:rFonts w:ascii="仿宋_GB2312" w:eastAsia="仿宋_GB2312" w:hAnsi="仿宋" w:cs="宋体"/>
          <w:kern w:val="0"/>
          <w:sz w:val="32"/>
          <w:szCs w:val="32"/>
        </w:rPr>
        <w:t>由</w:t>
      </w:r>
      <w:r w:rsidR="00024376">
        <w:rPr>
          <w:rFonts w:ascii="仿宋_GB2312" w:eastAsia="仿宋_GB2312" w:hAnsi="仿宋" w:cs="宋体" w:hint="eastAsia"/>
          <w:kern w:val="0"/>
          <w:sz w:val="32"/>
          <w:szCs w:val="32"/>
        </w:rPr>
        <w:t>葡萄酒学院学科</w:t>
      </w:r>
      <w:r w:rsidR="00C52B42" w:rsidRPr="00712C5E">
        <w:rPr>
          <w:rFonts w:ascii="仿宋_GB2312" w:eastAsia="仿宋_GB2312" w:hAnsi="仿宋" w:cs="宋体" w:hint="eastAsia"/>
          <w:kern w:val="0"/>
          <w:sz w:val="32"/>
          <w:szCs w:val="32"/>
        </w:rPr>
        <w:t>办公室</w:t>
      </w:r>
      <w:r w:rsidR="00C52B42" w:rsidRPr="00712C5E">
        <w:rPr>
          <w:rFonts w:ascii="仿宋_GB2312" w:eastAsia="仿宋_GB2312" w:hAnsi="仿宋" w:cs="宋体"/>
          <w:kern w:val="0"/>
          <w:sz w:val="32"/>
          <w:szCs w:val="32"/>
        </w:rPr>
        <w:t xml:space="preserve">负责解释。    </w:t>
      </w:r>
    </w:p>
    <w:p w:rsidR="006B595D" w:rsidRPr="00712C5E" w:rsidRDefault="006B595D" w:rsidP="00E23A90">
      <w:pPr>
        <w:spacing w:line="576" w:lineRule="exact"/>
        <w:rPr>
          <w:rFonts w:ascii="仿宋_GB2312" w:eastAsia="仿宋_GB2312" w:hAnsi="仿宋" w:cs="宋体"/>
          <w:kern w:val="0"/>
          <w:sz w:val="32"/>
          <w:szCs w:val="32"/>
        </w:rPr>
      </w:pPr>
    </w:p>
    <w:p w:rsidR="006B595D" w:rsidRDefault="002163AC" w:rsidP="00041675">
      <w:pPr>
        <w:tabs>
          <w:tab w:val="left" w:pos="7584"/>
        </w:tabs>
        <w:spacing w:line="576" w:lineRule="exact"/>
        <w:jc w:val="right"/>
        <w:rPr>
          <w:rFonts w:ascii="仿宋_GB2312" w:eastAsia="仿宋_GB2312" w:hAnsi="仿宋" w:cs="宋体"/>
          <w:kern w:val="0"/>
          <w:sz w:val="32"/>
          <w:szCs w:val="32"/>
        </w:rPr>
      </w:pPr>
      <w:r>
        <w:rPr>
          <w:rFonts w:ascii="仿宋_GB2312" w:eastAsia="仿宋_GB2312" w:hAnsi="仿宋" w:cs="宋体" w:hint="eastAsia"/>
          <w:kern w:val="0"/>
          <w:sz w:val="32"/>
          <w:szCs w:val="32"/>
        </w:rPr>
        <w:t>葡萄酒学院</w:t>
      </w:r>
    </w:p>
    <w:p w:rsidR="002163AC" w:rsidRPr="00712C5E" w:rsidRDefault="002163AC" w:rsidP="00041675">
      <w:pPr>
        <w:tabs>
          <w:tab w:val="left" w:pos="7584"/>
        </w:tabs>
        <w:spacing w:line="576" w:lineRule="exact"/>
        <w:jc w:val="right"/>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cs="宋体"/>
          <w:kern w:val="0"/>
          <w:sz w:val="32"/>
          <w:szCs w:val="32"/>
        </w:rPr>
        <w:t>021</w:t>
      </w:r>
      <w:r>
        <w:rPr>
          <w:rFonts w:ascii="仿宋_GB2312" w:eastAsia="仿宋_GB2312" w:hAnsi="仿宋" w:cs="宋体" w:hint="eastAsia"/>
          <w:kern w:val="0"/>
          <w:sz w:val="32"/>
          <w:szCs w:val="32"/>
        </w:rPr>
        <w:t>年4月1</w:t>
      </w:r>
      <w:r>
        <w:rPr>
          <w:rFonts w:ascii="仿宋_GB2312" w:eastAsia="仿宋_GB2312" w:hAnsi="仿宋" w:cs="宋体"/>
          <w:kern w:val="0"/>
          <w:sz w:val="32"/>
          <w:szCs w:val="32"/>
        </w:rPr>
        <w:t>9</w:t>
      </w:r>
      <w:r>
        <w:rPr>
          <w:rFonts w:ascii="仿宋_GB2312" w:eastAsia="仿宋_GB2312" w:hAnsi="仿宋" w:cs="宋体" w:hint="eastAsia"/>
          <w:kern w:val="0"/>
          <w:sz w:val="32"/>
          <w:szCs w:val="32"/>
        </w:rPr>
        <w:t>日</w:t>
      </w:r>
    </w:p>
    <w:sectPr w:rsidR="002163AC" w:rsidRPr="00712C5E" w:rsidSect="00CD2314">
      <w:pgSz w:w="11906" w:h="16838"/>
      <w:pgMar w:top="1588" w:right="1474"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2F" w:rsidRDefault="00B8722F">
      <w:r>
        <w:separator/>
      </w:r>
    </w:p>
  </w:endnote>
  <w:endnote w:type="continuationSeparator" w:id="0">
    <w:p w:rsidR="00B8722F" w:rsidRDefault="00B8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Microsoft YaHei UI"/>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2F" w:rsidRDefault="00B8722F">
      <w:r>
        <w:separator/>
      </w:r>
    </w:p>
  </w:footnote>
  <w:footnote w:type="continuationSeparator" w:id="0">
    <w:p w:rsidR="00B8722F" w:rsidRDefault="00B87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23CD"/>
    <w:rsid w:val="00004C93"/>
    <w:rsid w:val="00024376"/>
    <w:rsid w:val="00030B9C"/>
    <w:rsid w:val="0003431B"/>
    <w:rsid w:val="00041675"/>
    <w:rsid w:val="00042B9D"/>
    <w:rsid w:val="00077DEB"/>
    <w:rsid w:val="00092D13"/>
    <w:rsid w:val="0009595F"/>
    <w:rsid w:val="000A381D"/>
    <w:rsid w:val="000E2C83"/>
    <w:rsid w:val="001034C3"/>
    <w:rsid w:val="00113FE8"/>
    <w:rsid w:val="001214EE"/>
    <w:rsid w:val="00137DD3"/>
    <w:rsid w:val="00155896"/>
    <w:rsid w:val="00164891"/>
    <w:rsid w:val="00174936"/>
    <w:rsid w:val="00184899"/>
    <w:rsid w:val="001B55F8"/>
    <w:rsid w:val="001C7C60"/>
    <w:rsid w:val="001D7D92"/>
    <w:rsid w:val="001E0940"/>
    <w:rsid w:val="002163AC"/>
    <w:rsid w:val="00252F7E"/>
    <w:rsid w:val="002540F0"/>
    <w:rsid w:val="00277ED3"/>
    <w:rsid w:val="002823CD"/>
    <w:rsid w:val="00286834"/>
    <w:rsid w:val="002B6AE3"/>
    <w:rsid w:val="002D27D8"/>
    <w:rsid w:val="002E59BD"/>
    <w:rsid w:val="002F2635"/>
    <w:rsid w:val="00300090"/>
    <w:rsid w:val="00324EBA"/>
    <w:rsid w:val="00374BD0"/>
    <w:rsid w:val="00375CBC"/>
    <w:rsid w:val="00382E28"/>
    <w:rsid w:val="003C7904"/>
    <w:rsid w:val="003D38E8"/>
    <w:rsid w:val="003D6AD4"/>
    <w:rsid w:val="003E0F08"/>
    <w:rsid w:val="00400752"/>
    <w:rsid w:val="0042790A"/>
    <w:rsid w:val="0044027A"/>
    <w:rsid w:val="004410FD"/>
    <w:rsid w:val="00457F7F"/>
    <w:rsid w:val="00460FED"/>
    <w:rsid w:val="004753E9"/>
    <w:rsid w:val="00481C23"/>
    <w:rsid w:val="00487B9D"/>
    <w:rsid w:val="004A16D6"/>
    <w:rsid w:val="00505B74"/>
    <w:rsid w:val="00507610"/>
    <w:rsid w:val="00510B4D"/>
    <w:rsid w:val="00567B3E"/>
    <w:rsid w:val="0059106F"/>
    <w:rsid w:val="00592A5D"/>
    <w:rsid w:val="00594DD6"/>
    <w:rsid w:val="005C1397"/>
    <w:rsid w:val="00630E6F"/>
    <w:rsid w:val="00657653"/>
    <w:rsid w:val="0068434A"/>
    <w:rsid w:val="00694E16"/>
    <w:rsid w:val="006B595D"/>
    <w:rsid w:val="0070051E"/>
    <w:rsid w:val="00712C5E"/>
    <w:rsid w:val="007904EA"/>
    <w:rsid w:val="00796BBD"/>
    <w:rsid w:val="007A1748"/>
    <w:rsid w:val="007D39B1"/>
    <w:rsid w:val="007E0B05"/>
    <w:rsid w:val="007E40A7"/>
    <w:rsid w:val="00837D11"/>
    <w:rsid w:val="00847EFF"/>
    <w:rsid w:val="0085549A"/>
    <w:rsid w:val="008564E2"/>
    <w:rsid w:val="0085720B"/>
    <w:rsid w:val="00861125"/>
    <w:rsid w:val="008B5708"/>
    <w:rsid w:val="008E66C3"/>
    <w:rsid w:val="008F3052"/>
    <w:rsid w:val="00933381"/>
    <w:rsid w:val="00934006"/>
    <w:rsid w:val="00966E91"/>
    <w:rsid w:val="00970EBF"/>
    <w:rsid w:val="00A37A9E"/>
    <w:rsid w:val="00A42113"/>
    <w:rsid w:val="00A8024E"/>
    <w:rsid w:val="00A80359"/>
    <w:rsid w:val="00A9141B"/>
    <w:rsid w:val="00A95796"/>
    <w:rsid w:val="00AA1DA3"/>
    <w:rsid w:val="00AC4500"/>
    <w:rsid w:val="00AF0239"/>
    <w:rsid w:val="00AF4F59"/>
    <w:rsid w:val="00B04665"/>
    <w:rsid w:val="00B12756"/>
    <w:rsid w:val="00B13388"/>
    <w:rsid w:val="00B71181"/>
    <w:rsid w:val="00B849A3"/>
    <w:rsid w:val="00B8722F"/>
    <w:rsid w:val="00B87D7F"/>
    <w:rsid w:val="00B965D5"/>
    <w:rsid w:val="00BB36A5"/>
    <w:rsid w:val="00BC39F4"/>
    <w:rsid w:val="00BD1B53"/>
    <w:rsid w:val="00BE3A41"/>
    <w:rsid w:val="00BF6094"/>
    <w:rsid w:val="00C01BFC"/>
    <w:rsid w:val="00C2271E"/>
    <w:rsid w:val="00C31198"/>
    <w:rsid w:val="00C404FB"/>
    <w:rsid w:val="00C52B42"/>
    <w:rsid w:val="00C7733A"/>
    <w:rsid w:val="00C96F5E"/>
    <w:rsid w:val="00C97DF0"/>
    <w:rsid w:val="00CA220C"/>
    <w:rsid w:val="00CB5B4F"/>
    <w:rsid w:val="00CC48B9"/>
    <w:rsid w:val="00CD0F45"/>
    <w:rsid w:val="00CD2314"/>
    <w:rsid w:val="00CE1896"/>
    <w:rsid w:val="00CE1F0F"/>
    <w:rsid w:val="00CE2A83"/>
    <w:rsid w:val="00D05881"/>
    <w:rsid w:val="00D25DF5"/>
    <w:rsid w:val="00D35D11"/>
    <w:rsid w:val="00D9326A"/>
    <w:rsid w:val="00DC6782"/>
    <w:rsid w:val="00DE7ADC"/>
    <w:rsid w:val="00E15123"/>
    <w:rsid w:val="00E218F5"/>
    <w:rsid w:val="00E23A90"/>
    <w:rsid w:val="00E4118A"/>
    <w:rsid w:val="00E76E59"/>
    <w:rsid w:val="00E81F59"/>
    <w:rsid w:val="00E86DB4"/>
    <w:rsid w:val="00EA180E"/>
    <w:rsid w:val="00EF6A50"/>
    <w:rsid w:val="00F433D5"/>
    <w:rsid w:val="00F50EB4"/>
    <w:rsid w:val="00F62789"/>
    <w:rsid w:val="00F630C7"/>
    <w:rsid w:val="00F81B35"/>
    <w:rsid w:val="00FB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64CA3A-974A-4202-8E21-067A3B25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3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823CD"/>
    <w:rPr>
      <w:rFonts w:ascii="宋体" w:hAnsi="Courier New" w:cs="Courier New"/>
      <w:szCs w:val="21"/>
    </w:rPr>
  </w:style>
  <w:style w:type="character" w:styleId="a4">
    <w:name w:val="Strong"/>
    <w:qFormat/>
    <w:rsid w:val="002823CD"/>
    <w:rPr>
      <w:b/>
      <w:bCs/>
    </w:rPr>
  </w:style>
  <w:style w:type="paragraph" w:styleId="a5">
    <w:name w:val="Body Text Indent"/>
    <w:basedOn w:val="a"/>
    <w:link w:val="a6"/>
    <w:rsid w:val="002823CD"/>
    <w:pPr>
      <w:ind w:firstLineChars="200" w:firstLine="420"/>
    </w:pPr>
  </w:style>
  <w:style w:type="character" w:customStyle="1" w:styleId="a6">
    <w:name w:val="正文文本缩进 字符"/>
    <w:basedOn w:val="a0"/>
    <w:link w:val="a5"/>
    <w:rsid w:val="002823CD"/>
    <w:rPr>
      <w:rFonts w:eastAsia="宋体"/>
      <w:kern w:val="2"/>
      <w:sz w:val="21"/>
      <w:szCs w:val="24"/>
      <w:lang w:val="en-US" w:eastAsia="zh-CN" w:bidi="ar-SA"/>
    </w:rPr>
  </w:style>
  <w:style w:type="paragraph" w:styleId="a7">
    <w:name w:val="header"/>
    <w:basedOn w:val="a"/>
    <w:link w:val="a8"/>
    <w:rsid w:val="00EA180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A180E"/>
    <w:rPr>
      <w:kern w:val="2"/>
      <w:sz w:val="18"/>
      <w:szCs w:val="18"/>
    </w:rPr>
  </w:style>
  <w:style w:type="paragraph" w:styleId="a9">
    <w:name w:val="footer"/>
    <w:basedOn w:val="a"/>
    <w:link w:val="aa"/>
    <w:rsid w:val="00EA180E"/>
    <w:pPr>
      <w:tabs>
        <w:tab w:val="center" w:pos="4153"/>
        <w:tab w:val="right" w:pos="8306"/>
      </w:tabs>
      <w:snapToGrid w:val="0"/>
      <w:jc w:val="left"/>
    </w:pPr>
    <w:rPr>
      <w:sz w:val="18"/>
      <w:szCs w:val="18"/>
    </w:rPr>
  </w:style>
  <w:style w:type="character" w:customStyle="1" w:styleId="aa">
    <w:name w:val="页脚 字符"/>
    <w:basedOn w:val="a0"/>
    <w:link w:val="a9"/>
    <w:rsid w:val="00EA180E"/>
    <w:rPr>
      <w:kern w:val="2"/>
      <w:sz w:val="18"/>
      <w:szCs w:val="18"/>
    </w:rPr>
  </w:style>
  <w:style w:type="paragraph" w:styleId="ab">
    <w:name w:val="Balloon Text"/>
    <w:basedOn w:val="a"/>
    <w:link w:val="ac"/>
    <w:rsid w:val="001C7C60"/>
    <w:rPr>
      <w:sz w:val="18"/>
      <w:szCs w:val="18"/>
    </w:rPr>
  </w:style>
  <w:style w:type="character" w:customStyle="1" w:styleId="ac">
    <w:name w:val="批注框文本 字符"/>
    <w:basedOn w:val="a0"/>
    <w:link w:val="ab"/>
    <w:rsid w:val="001C7C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420</Words>
  <Characters>2399</Characters>
  <Application>Microsoft Office Word</Application>
  <DocSecurity>0</DocSecurity>
  <Lines>19</Lines>
  <Paragraphs>5</Paragraphs>
  <ScaleCrop>false</ScaleCrop>
  <Company>Microsoft China</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西北农林科技大学文件</dc:title>
  <dc:creator>李谱华</dc:creator>
  <cp:lastModifiedBy>Administrator</cp:lastModifiedBy>
  <cp:revision>4</cp:revision>
  <cp:lastPrinted>2015-04-03T01:33:00Z</cp:lastPrinted>
  <dcterms:created xsi:type="dcterms:W3CDTF">2021-05-18T03:43:00Z</dcterms:created>
  <dcterms:modified xsi:type="dcterms:W3CDTF">2021-05-18T08:35:00Z</dcterms:modified>
</cp:coreProperties>
</file>